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B8" w:rsidRPr="00D147B8" w:rsidRDefault="0009514D" w:rsidP="00D147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08.05pt;margin-top:-9pt;width:50.9pt;height:58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" stroked="f">
            <v:textbox>
              <w:txbxContent>
                <w:p w:rsidR="00D147B8" w:rsidRDefault="00D147B8" w:rsidP="00D147B8">
                  <w:r>
                    <w:object w:dxaOrig="2115" w:dyaOrig="29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pt;height:50.25pt" o:ole="">
                        <v:imagedata r:id="rId5" o:title=""/>
                      </v:shape>
                      <o:OLEObject Type="Embed" ProgID="PBrush" ShapeID="_x0000_i1025" DrawAspect="Content" ObjectID="_1579519751" r:id="rId6"/>
                    </w:object>
                  </w:r>
                </w:p>
              </w:txbxContent>
            </v:textbox>
          </v:shape>
        </w:pict>
      </w:r>
    </w:p>
    <w:p w:rsidR="00D147B8" w:rsidRPr="00D147B8" w:rsidRDefault="00D147B8" w:rsidP="00D147B8">
      <w:pPr>
        <w:keepNext/>
        <w:tabs>
          <w:tab w:val="left" w:pos="1240"/>
          <w:tab w:val="left" w:pos="2860"/>
          <w:tab w:val="left" w:pos="318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147B8" w:rsidRPr="00D147B8" w:rsidRDefault="00D147B8" w:rsidP="00D147B8">
      <w:pPr>
        <w:keepNext/>
        <w:tabs>
          <w:tab w:val="left" w:pos="1240"/>
          <w:tab w:val="left" w:pos="2860"/>
          <w:tab w:val="left" w:pos="318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147B8" w:rsidRPr="00D147B8" w:rsidRDefault="00D147B8" w:rsidP="00D147B8">
      <w:pPr>
        <w:keepNext/>
        <w:tabs>
          <w:tab w:val="left" w:pos="1240"/>
          <w:tab w:val="left" w:pos="2860"/>
          <w:tab w:val="left" w:pos="318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F7BB5" w:rsidRPr="000C6C25" w:rsidRDefault="006F7BB5" w:rsidP="006F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C6C25">
        <w:rPr>
          <w:rFonts w:ascii="Times New Roman" w:eastAsia="Times New Roman" w:hAnsi="Times New Roman" w:cs="Times New Roman"/>
          <w:b/>
          <w:sz w:val="24"/>
          <w:szCs w:val="20"/>
        </w:rPr>
        <w:t>Республика Карелия</w:t>
      </w:r>
    </w:p>
    <w:p w:rsidR="006F7BB5" w:rsidRPr="000C6C25" w:rsidRDefault="006F7BB5" w:rsidP="006F7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0C6C25">
        <w:rPr>
          <w:rFonts w:ascii="Times New Roman" w:eastAsia="Times New Roman" w:hAnsi="Times New Roman" w:cs="Times New Roman"/>
          <w:b/>
          <w:sz w:val="24"/>
          <w:szCs w:val="20"/>
        </w:rPr>
        <w:t>Пряжинский</w:t>
      </w:r>
      <w:proofErr w:type="spellEnd"/>
      <w:r w:rsidRPr="000C6C25">
        <w:rPr>
          <w:rFonts w:ascii="Times New Roman" w:eastAsia="Times New Roman" w:hAnsi="Times New Roman" w:cs="Times New Roman"/>
          <w:b/>
          <w:sz w:val="24"/>
          <w:szCs w:val="20"/>
        </w:rPr>
        <w:t xml:space="preserve"> район</w:t>
      </w:r>
    </w:p>
    <w:p w:rsidR="006F7BB5" w:rsidRPr="000C6C25" w:rsidRDefault="006F7BB5" w:rsidP="006F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6C25">
        <w:rPr>
          <w:rFonts w:ascii="Times New Roman" w:eastAsia="Times New Roman" w:hAnsi="Times New Roman" w:cs="Times New Roman"/>
          <w:b/>
        </w:rPr>
        <w:t xml:space="preserve">АДМИНИСТРАЦИЯ ЭССОЙЛЬСКОГО СЕЛЬСКОГО ПОСЕЛЕНИЯ  </w:t>
      </w:r>
    </w:p>
    <w:p w:rsidR="006F7BB5" w:rsidRDefault="006F7BB5" w:rsidP="006F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 xml:space="preserve">п. </w:t>
      </w:r>
      <w:proofErr w:type="spellStart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>Эссойла</w:t>
      </w:r>
      <w:proofErr w:type="spellEnd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 xml:space="preserve">,    ул. </w:t>
      </w:r>
      <w:proofErr w:type="gramStart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>Первомайская</w:t>
      </w:r>
      <w:proofErr w:type="gramEnd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>,     д.12             тел. 33-5-34,        33-1-39</w:t>
      </w:r>
    </w:p>
    <w:p w:rsidR="006F7BB5" w:rsidRPr="000B48C9" w:rsidRDefault="006F7BB5" w:rsidP="006F7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6F7BB5" w:rsidRPr="00151000" w:rsidRDefault="006F7BB5" w:rsidP="006F7B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F7BB5" w:rsidRPr="000B48C9" w:rsidRDefault="006F7BB5" w:rsidP="006F7B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</w:pPr>
      <w:r w:rsidRPr="000B48C9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  <w:t>РАСПОРЯЖЕНИЕ</w:t>
      </w:r>
    </w:p>
    <w:p w:rsidR="006F7BB5" w:rsidRPr="00151000" w:rsidRDefault="006F7BB5" w:rsidP="006F7B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32"/>
          <w:szCs w:val="24"/>
          <w:lang w:eastAsia="ru-RU"/>
        </w:rPr>
      </w:pPr>
    </w:p>
    <w:p w:rsidR="006F7BB5" w:rsidRPr="006F7BB5" w:rsidRDefault="006F7BB5" w:rsidP="006F7B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от 24 января 2018 г. </w:t>
      </w:r>
      <w:r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                                         </w:t>
      </w:r>
      <w:r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</w:t>
      </w:r>
      <w:r w:rsidRPr="006F7BB5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№4</w:t>
      </w:r>
    </w:p>
    <w:p w:rsidR="006F7BB5" w:rsidRPr="000B48C9" w:rsidRDefault="006F7BB5" w:rsidP="006F7B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п. </w:t>
      </w:r>
      <w:proofErr w:type="spellStart"/>
      <w:r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Эссойла</w:t>
      </w:r>
      <w:proofErr w:type="spellEnd"/>
    </w:p>
    <w:p w:rsidR="00D147B8" w:rsidRPr="00D147B8" w:rsidRDefault="00D147B8" w:rsidP="00D147B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D147B8" w:rsidRDefault="00D147B8" w:rsidP="00D147B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F7BB5" w:rsidRPr="006F7BB5" w:rsidRDefault="006F7BB5" w:rsidP="006F7BB5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 положения об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D147B8" w:rsidRPr="006F7BB5" w:rsidRDefault="00D147B8" w:rsidP="00D147B8">
      <w:pPr>
        <w:spacing w:after="0" w:line="240" w:lineRule="auto"/>
        <w:ind w:right="495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Общественной комиссии </w:t>
      </w:r>
      <w:r w:rsid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по обеспечению реализации </w:t>
      </w: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муниципальной программы «Формирование комфортной городской </w:t>
      </w:r>
      <w:r w:rsidR="00180AC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среды на территории Эссойльского сельского </w:t>
      </w: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поселения на 2018-2022 годы» в рамках реализации приоритетного проекта «Формирование комфортной городской среды»</w:t>
      </w:r>
    </w:p>
    <w:p w:rsidR="00D147B8" w:rsidRPr="00D147B8" w:rsidRDefault="00D147B8" w:rsidP="00D147B8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D147B8" w:rsidRDefault="00D147B8" w:rsidP="00D147B8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6F7BB5" w:rsidRDefault="00D147B8" w:rsidP="00D147B8">
      <w:pPr>
        <w:spacing w:after="24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среды»:</w:t>
      </w:r>
    </w:p>
    <w:p w:rsidR="00D147B8" w:rsidRPr="006F7BB5" w:rsidRDefault="00D147B8" w:rsidP="00D147B8">
      <w:pPr>
        <w:spacing w:after="24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 Утвердить Положение об Общественной комиссии </w:t>
      </w:r>
      <w:r w:rsidRPr="006F7BB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по обеспечению реализации муниципальной программы «Формирование комфортной городской среды на т</w:t>
      </w:r>
      <w:r w:rsidR="000F293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ерритории Эссойльского сельского</w:t>
      </w:r>
      <w:r w:rsidRPr="006F7BB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 xml:space="preserve"> поселения на 2018-2022 годы» в рамках реализации приоритетного проекта «Формирование комфортной городской среды»</w:t>
      </w: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(Приложение).</w:t>
      </w:r>
    </w:p>
    <w:p w:rsidR="00D147B8" w:rsidRPr="006F7BB5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147B8" w:rsidRPr="006F7BB5" w:rsidRDefault="006F7BB5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Глава  Эссойльского </w:t>
      </w:r>
    </w:p>
    <w:p w:rsidR="00D147B8" w:rsidRPr="006F7BB5" w:rsidRDefault="006F7BB5" w:rsidP="00D147B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сельского</w:t>
      </w:r>
      <w:r w:rsidR="00D147B8" w:rsidRPr="006F7BB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поселения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                     _______А.И.Ореханов</w:t>
      </w:r>
    </w:p>
    <w:p w:rsidR="00D147B8" w:rsidRPr="006F7BB5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Разослать: дело-1.</w:t>
      </w:r>
    </w:p>
    <w:p w:rsidR="00D147B8" w:rsidRPr="00D147B8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D147B8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D147B8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6F7BB5" w:rsidRPr="00D147B8" w:rsidRDefault="006F7BB5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6F7BB5" w:rsidRDefault="00D147B8" w:rsidP="006F7BB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147B8" w:rsidRPr="006F7BB5" w:rsidRDefault="00D147B8" w:rsidP="006F7BB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</w:t>
      </w:r>
    </w:p>
    <w:p w:rsidR="00D147B8" w:rsidRPr="006F7BB5" w:rsidRDefault="006F7BB5" w:rsidP="006F7BB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Эссойльского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7B8"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7B8" w:rsidRPr="006F7BB5" w:rsidRDefault="00D147B8" w:rsidP="006F7BB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BB5"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января 2018 года № 4</w:t>
      </w:r>
    </w:p>
    <w:p w:rsidR="00D147B8" w:rsidRPr="00D147B8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D147B8" w:rsidRDefault="00D147B8" w:rsidP="00D147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Положение</w:t>
      </w: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об Общественной комиссии по обеспечению реализации</w:t>
      </w: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муниципальной программы «Формирование комфортной городской среды</w:t>
      </w: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на т</w:t>
      </w:r>
      <w:r w:rsidR="000F293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ерритории Эссойльского сельского</w:t>
      </w: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поселения на 2018-2022 годы»</w:t>
      </w: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в рамках реализации приоритетного проекта</w:t>
      </w:r>
    </w:p>
    <w:p w:rsidR="00D147B8" w:rsidRPr="006F7BB5" w:rsidRDefault="00D147B8" w:rsidP="006F7B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«Формирование комфортной городской среды»</w:t>
      </w:r>
    </w:p>
    <w:p w:rsidR="00D147B8" w:rsidRPr="006F7BB5" w:rsidRDefault="00D147B8" w:rsidP="006F7B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147B8" w:rsidRPr="006F7BB5" w:rsidRDefault="00D147B8" w:rsidP="006F7B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Общественная комиссия </w:t>
      </w:r>
      <w:r w:rsidRPr="006F7BB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t>по обеспечению реализации муниципальной программы «Формирование комфортной городской среды на территории Пряжинского городского поселения на 2018-2022 годы» в рамках реализации приоритетного проекта «Формирование комфортной городской среды»</w:t>
      </w: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(далее – Общественная комиссия) является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коллегиальным органом, созданным во исполнение постановления 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</w:t>
      </w:r>
      <w:proofErr w:type="gramEnd"/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 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 целях осуществления контроля и координации деятельности в рамках реализации приоритетного проекта «Формирование комфортной городской среды» на т</w:t>
      </w:r>
      <w:r w:rsidR="009B166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ерритории Эссойльского сельского</w:t>
      </w: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поселения Республики Карелия.</w:t>
      </w:r>
    </w:p>
    <w:p w:rsidR="00D147B8" w:rsidRPr="006F7BB5" w:rsidRDefault="006F7BB5" w:rsidP="006F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7B8"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комиссия в своей деятельнос</w:t>
      </w: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руководствуется Конституцией </w:t>
      </w:r>
      <w:r w:rsidR="00D147B8"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Конституцией Республики Карелия,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Карелия, Уставом муниципального образования, а также настоящим Положением.</w:t>
      </w:r>
    </w:p>
    <w:p w:rsidR="00D147B8" w:rsidRPr="006F7BB5" w:rsidRDefault="009B1666" w:rsidP="006F7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147B8"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деятельностью Общественной комиссии осуществляет </w:t>
      </w:r>
      <w:r w:rsidR="00D147B8"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="00D147B8" w:rsidRPr="006F7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должнос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тное лицо Эссойльского сельского</w:t>
      </w:r>
      <w:r w:rsidR="00D147B8" w:rsidRPr="006F7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поселения</w:t>
      </w:r>
      <w:r w:rsidR="00D147B8"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председатель Общественной комиссии).</w:t>
      </w:r>
    </w:p>
    <w:p w:rsidR="00D147B8" w:rsidRPr="009B1666" w:rsidRDefault="009B1666" w:rsidP="009B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147B8" w:rsidRPr="009B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комиссия создается в целях: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осуществления </w:t>
      </w:r>
      <w:proofErr w:type="gramStart"/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осуществления контроля и координации хода выполнения </w:t>
      </w:r>
      <w:r w:rsidRPr="006F7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программы «Формирование комфортной городской среды на т</w:t>
      </w:r>
      <w:r w:rsidR="009B1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ерритории Эссойльского сельского </w:t>
      </w:r>
      <w:r w:rsidRPr="006F7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на 2018-2022 годы» </w:t>
      </w: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муниципальная программа), в том числе конкретных мероприятий в рамках указанных программ;</w:t>
      </w:r>
    </w:p>
    <w:p w:rsidR="00D147B8" w:rsidRPr="006F7BB5" w:rsidRDefault="00D147B8" w:rsidP="006F7BB5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в) осуществления контроля и координации исполнения муниципальным образованием 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D147B8" w:rsidRPr="006F7BB5" w:rsidRDefault="00D147B8" w:rsidP="006F7BB5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г) предварительного рассмотрения и согласования отчетов о реализации муниципальной программы;</w:t>
      </w:r>
    </w:p>
    <w:p w:rsidR="00D147B8" w:rsidRPr="006F7BB5" w:rsidRDefault="00D147B8" w:rsidP="006F7BB5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д) иных целей – по усмотрению муниципального образования.</w:t>
      </w:r>
    </w:p>
    <w:p w:rsidR="00D147B8" w:rsidRPr="009B1666" w:rsidRDefault="00D147B8" w:rsidP="009B16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Общественной комиссии включаются:</w:t>
      </w:r>
    </w:p>
    <w:p w:rsidR="00D147B8" w:rsidRPr="006F7BB5" w:rsidRDefault="00D147B8" w:rsidP="006F7BB5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а)</w:t>
      </w:r>
      <w:r w:rsidRPr="006F7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14F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Глава Эссойльского сельского поселения</w:t>
      </w:r>
    </w:p>
    <w:p w:rsidR="00D147B8" w:rsidRPr="006F7BB5" w:rsidRDefault="00014F6B" w:rsidP="00014F6B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б) </w:t>
      </w: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сотрудник администрации, ответственный за реализацию Приоритетного проекта;</w:t>
      </w:r>
    </w:p>
    <w:p w:rsidR="00D147B8" w:rsidRPr="006F7BB5" w:rsidRDefault="00D147B8" w:rsidP="00014F6B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в) представители иных заинтересованных органов местного самоуправления;</w:t>
      </w:r>
    </w:p>
    <w:p w:rsidR="00D147B8" w:rsidRPr="006F7BB5" w:rsidRDefault="00014F6B" w:rsidP="006F7BB5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г</w:t>
      </w:r>
      <w:r w:rsidR="00D147B8" w:rsidRPr="006F7B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) представители иных организаций или иные лица по решению муниципального образования.</w:t>
      </w:r>
    </w:p>
    <w:p w:rsidR="00D147B8" w:rsidRPr="00014F6B" w:rsidRDefault="00D147B8" w:rsidP="00014F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вышеуказанных задач Общественная комиссия выполняет следующие функции: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взаимодействует с органами исполнительной власти Республики Карелия,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спорные и проблемные вопросы реализации Приоритетного проекта</w:t>
      </w: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</w:t>
      </w: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иные функции.</w:t>
      </w:r>
    </w:p>
    <w:p w:rsidR="00D147B8" w:rsidRPr="00014F6B" w:rsidRDefault="00D147B8" w:rsidP="00014F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возложенных задач Общественная комиссия вправе: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запрашивать в установленном порядке у органов исполнительной власти Республики Карелия,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привлекать к участию и заслушивать на своих заседаниях представителей органов исполнительной власти Республики Карелия, органов местного самоуправления, а также организаций, предприятий, учреждений;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вносить предложения в органы исполнительной власти Республики Карелия, органы местного самоуправления по вопросам обеспечения реализации Приоритетного проекта на территории муниципального образования;</w:t>
      </w:r>
    </w:p>
    <w:p w:rsidR="00D147B8" w:rsidRPr="006F7BB5" w:rsidRDefault="00D147B8" w:rsidP="006F7BB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совершает иные действия. </w:t>
      </w:r>
    </w:p>
    <w:p w:rsidR="00D147B8" w:rsidRPr="006F7BB5" w:rsidRDefault="00D147B8" w:rsidP="00014F6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</w:p>
    <w:p w:rsidR="00D147B8" w:rsidRPr="006F7BB5" w:rsidRDefault="00D147B8" w:rsidP="00014F6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возложенных задач Общественная комиссия проводит заседания по мере необходимости. В обязательном порядке на заседаниях Общественной комиссии рассматривается вопрос реализации муниципальной программы. </w:t>
      </w:r>
    </w:p>
    <w:p w:rsidR="00D147B8" w:rsidRPr="006F7BB5" w:rsidRDefault="00D147B8" w:rsidP="00014F6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Заседания Общественной комиссии целесообразно проводить в форме открытых заседаний, с приглашением средств массовой информации.</w:t>
      </w:r>
    </w:p>
    <w:p w:rsidR="00D147B8" w:rsidRPr="006F7BB5" w:rsidRDefault="00D147B8" w:rsidP="00014F6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D147B8" w:rsidRPr="006F7BB5" w:rsidRDefault="00D147B8" w:rsidP="00014F6B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</w:p>
    <w:p w:rsidR="00D147B8" w:rsidRPr="006F7BB5" w:rsidRDefault="00D147B8" w:rsidP="006F7BB5">
      <w:pPr>
        <w:tabs>
          <w:tab w:val="left" w:pos="8931"/>
        </w:tabs>
        <w:spacing w:before="120" w:after="0"/>
        <w:ind w:righ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A177C" w:rsidRDefault="00BA177C">
      <w:bookmarkStart w:id="0" w:name="_GoBack"/>
      <w:bookmarkEnd w:id="0"/>
    </w:p>
    <w:sectPr w:rsidR="00BA177C" w:rsidSect="00A8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FA"/>
    <w:multiLevelType w:val="hybridMultilevel"/>
    <w:tmpl w:val="A86E2618"/>
    <w:lvl w:ilvl="0" w:tplc="9F1804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87E"/>
    <w:multiLevelType w:val="hybridMultilevel"/>
    <w:tmpl w:val="43F6A8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023C"/>
    <w:multiLevelType w:val="hybridMultilevel"/>
    <w:tmpl w:val="696249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A269D"/>
    <w:multiLevelType w:val="hybridMultilevel"/>
    <w:tmpl w:val="CB6EDE28"/>
    <w:lvl w:ilvl="0" w:tplc="51F450E6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B2A"/>
    <w:rsid w:val="00014F6B"/>
    <w:rsid w:val="00082F5D"/>
    <w:rsid w:val="0009514D"/>
    <w:rsid w:val="000F2937"/>
    <w:rsid w:val="00180ACB"/>
    <w:rsid w:val="006F7BB5"/>
    <w:rsid w:val="009B1666"/>
    <w:rsid w:val="00A4484E"/>
    <w:rsid w:val="00A8117C"/>
    <w:rsid w:val="00AD762F"/>
    <w:rsid w:val="00BA177C"/>
    <w:rsid w:val="00BE47B5"/>
    <w:rsid w:val="00CF7B2A"/>
    <w:rsid w:val="00D147B8"/>
    <w:rsid w:val="00E22712"/>
    <w:rsid w:val="00F6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dcterms:created xsi:type="dcterms:W3CDTF">2018-02-07T08:16:00Z</dcterms:created>
  <dcterms:modified xsi:type="dcterms:W3CDTF">2018-02-07T11:43:00Z</dcterms:modified>
</cp:coreProperties>
</file>