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C5" w:rsidRDefault="00762AC5" w:rsidP="00762AC5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2950" cy="982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2D3">
        <w:t xml:space="preserve">      </w:t>
      </w:r>
      <w:r>
        <w:t xml:space="preserve">                       </w:t>
      </w:r>
    </w:p>
    <w:p w:rsidR="00762AC5" w:rsidRDefault="00762AC5" w:rsidP="00762AC5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762AC5" w:rsidRDefault="00762AC5" w:rsidP="00762AC5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762AC5" w:rsidRDefault="00762AC5" w:rsidP="00762AC5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  <w:lang w:val="en-US"/>
        </w:rPr>
        <w:t>I</w:t>
      </w:r>
      <w:r w:rsidR="006012D3">
        <w:rPr>
          <w:rFonts w:cs="Courier New"/>
          <w:b/>
          <w:sz w:val="28"/>
          <w:szCs w:val="28"/>
          <w:lang w:val="en-US"/>
        </w:rPr>
        <w:t>V</w:t>
      </w:r>
      <w:r w:rsidRPr="00762AC5">
        <w:rPr>
          <w:rFonts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rFonts w:cs="Courier New"/>
          <w:b/>
          <w:sz w:val="28"/>
          <w:szCs w:val="28"/>
        </w:rPr>
        <w:t>I</w:t>
      </w:r>
      <w:proofErr w:type="spellStart"/>
      <w:r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созыва</w:t>
      </w:r>
    </w:p>
    <w:p w:rsidR="00762AC5" w:rsidRDefault="00762AC5" w:rsidP="00762AC5"/>
    <w:p w:rsidR="00762AC5" w:rsidRDefault="00762AC5" w:rsidP="00762AC5">
      <w:pPr>
        <w:jc w:val="center"/>
        <w:rPr>
          <w:b/>
        </w:rPr>
      </w:pPr>
      <w:r>
        <w:rPr>
          <w:b/>
        </w:rPr>
        <w:t xml:space="preserve">РЕШЕНИЕ № </w:t>
      </w:r>
      <w:r w:rsidR="006012D3">
        <w:rPr>
          <w:b/>
        </w:rPr>
        <w:t>39</w:t>
      </w:r>
    </w:p>
    <w:p w:rsidR="00762AC5" w:rsidRDefault="00762AC5" w:rsidP="00762AC5">
      <w:pPr>
        <w:jc w:val="center"/>
        <w:rPr>
          <w:b/>
        </w:rPr>
      </w:pPr>
    </w:p>
    <w:p w:rsidR="00762AC5" w:rsidRDefault="00762AC5" w:rsidP="00762AC5">
      <w:r>
        <w:t>2</w:t>
      </w:r>
      <w:r w:rsidR="006012D3">
        <w:t>1 ноября</w:t>
      </w:r>
      <w:r>
        <w:t xml:space="preserve"> 2013г. </w:t>
      </w:r>
    </w:p>
    <w:p w:rsidR="00762AC5" w:rsidRDefault="00762AC5" w:rsidP="00762AC5"/>
    <w:p w:rsidR="00762AC5" w:rsidRDefault="00762AC5" w:rsidP="00762AC5">
      <w:pPr>
        <w:rPr>
          <w:b/>
        </w:rPr>
      </w:pPr>
      <w:r>
        <w:rPr>
          <w:b/>
        </w:rPr>
        <w:t xml:space="preserve">О внесении изменений в Регламент Совета </w:t>
      </w:r>
    </w:p>
    <w:p w:rsidR="00762AC5" w:rsidRDefault="00762AC5" w:rsidP="00762AC5">
      <w:pPr>
        <w:rPr>
          <w:b/>
        </w:rPr>
      </w:pPr>
      <w:r>
        <w:rPr>
          <w:b/>
        </w:rPr>
        <w:t xml:space="preserve">Эссойльского сельского поселения </w:t>
      </w:r>
    </w:p>
    <w:p w:rsidR="00762AC5" w:rsidRDefault="00762AC5" w:rsidP="00762AC5">
      <w:pPr>
        <w:rPr>
          <w:b/>
        </w:rPr>
      </w:pPr>
    </w:p>
    <w:p w:rsidR="00762AC5" w:rsidRDefault="00762AC5" w:rsidP="00762AC5">
      <w:pPr>
        <w:rPr>
          <w:b/>
        </w:rPr>
      </w:pPr>
    </w:p>
    <w:p w:rsidR="00762AC5" w:rsidRDefault="00762AC5" w:rsidP="00762AC5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</w:t>
      </w:r>
      <w:r>
        <w:t>II созыва</w:t>
      </w:r>
    </w:p>
    <w:p w:rsidR="00762AC5" w:rsidRDefault="00762AC5" w:rsidP="00762AC5">
      <w:pPr>
        <w:jc w:val="both"/>
      </w:pPr>
    </w:p>
    <w:p w:rsidR="00762AC5" w:rsidRDefault="00762AC5" w:rsidP="00762AC5">
      <w:pPr>
        <w:jc w:val="center"/>
      </w:pPr>
      <w:r>
        <w:t>РЕШИЛ:</w:t>
      </w:r>
    </w:p>
    <w:p w:rsidR="00CF1D9B" w:rsidRDefault="00CF1D9B"/>
    <w:p w:rsidR="00762AC5" w:rsidRDefault="00762AC5" w:rsidP="00762AC5">
      <w:pPr>
        <w:tabs>
          <w:tab w:val="right" w:pos="0"/>
        </w:tabs>
        <w:jc w:val="both"/>
      </w:pPr>
      <w:r>
        <w:tab/>
        <w:t>Внести следующие изменения в Регламент Совета Эссойльского сельского поселения, утвержденный решением III сессии Совета Эссойльского сельского поселения I созыва от 13 декабря 2005 года:</w:t>
      </w:r>
    </w:p>
    <w:p w:rsidR="00762AC5" w:rsidRDefault="00762AC5" w:rsidP="00762AC5">
      <w:pPr>
        <w:tabs>
          <w:tab w:val="right" w:pos="0"/>
        </w:tabs>
        <w:jc w:val="both"/>
      </w:pPr>
      <w:r>
        <w:tab/>
        <w:t xml:space="preserve">1. Первый абзац п. 29 ст.7 изложить в следующей редакции: </w:t>
      </w:r>
    </w:p>
    <w:p w:rsidR="00762AC5" w:rsidRPr="00762AC5" w:rsidRDefault="00762AC5" w:rsidP="00762AC5">
      <w:pPr>
        <w:ind w:firstLine="709"/>
        <w:jc w:val="both"/>
      </w:pPr>
      <w:r w:rsidRPr="00762AC5">
        <w:t xml:space="preserve">Решения Совета принимаются на сессии открытым или тайным голосованием. Голосование проводится с подсчётом голосов. </w:t>
      </w:r>
      <w:r w:rsidR="006012D3">
        <w:t xml:space="preserve">Решения принимаются простым большинством голосов, кроме случаев, указанных в настоящем Регламенте, Уставе Эссойльского сельского поселения и в иных, предусмотренных федеральным и региональным законодательством случаях. </w:t>
      </w:r>
      <w:r w:rsidRPr="00762AC5">
        <w:t>Тайное голосование проводится в случаях:</w:t>
      </w:r>
    </w:p>
    <w:p w:rsidR="00762AC5" w:rsidRPr="00762AC5" w:rsidRDefault="00762AC5" w:rsidP="00762AC5">
      <w:pPr>
        <w:numPr>
          <w:ilvl w:val="0"/>
          <w:numId w:val="2"/>
        </w:numPr>
        <w:jc w:val="both"/>
      </w:pPr>
      <w:r w:rsidRPr="00762AC5">
        <w:t>избрания Председателя Совета;</w:t>
      </w:r>
    </w:p>
    <w:p w:rsidR="00762AC5" w:rsidRDefault="00762AC5" w:rsidP="00762AC5">
      <w:pPr>
        <w:numPr>
          <w:ilvl w:val="0"/>
          <w:numId w:val="2"/>
        </w:numPr>
        <w:jc w:val="both"/>
      </w:pPr>
      <w:r w:rsidRPr="00762AC5">
        <w:t>избрания заместителя Председателя Совета;</w:t>
      </w:r>
    </w:p>
    <w:p w:rsidR="00762AC5" w:rsidRPr="006012D3" w:rsidRDefault="00762AC5" w:rsidP="00762AC5">
      <w:pPr>
        <w:numPr>
          <w:ilvl w:val="0"/>
          <w:numId w:val="2"/>
        </w:numPr>
        <w:jc w:val="both"/>
      </w:pPr>
      <w:r w:rsidRPr="006012D3">
        <w:t>из</w:t>
      </w:r>
      <w:r w:rsidR="006012D3">
        <w:t>брания депутатов в Совет района.</w:t>
      </w:r>
    </w:p>
    <w:p w:rsidR="00762AC5" w:rsidRDefault="00762AC5" w:rsidP="00762AC5">
      <w:pPr>
        <w:tabs>
          <w:tab w:val="right" w:pos="0"/>
        </w:tabs>
        <w:ind w:left="800"/>
        <w:jc w:val="both"/>
      </w:pPr>
      <w:r>
        <w:t xml:space="preserve">2. </w:t>
      </w:r>
      <w:r w:rsidR="00C62C95">
        <w:t>П.46 с</w:t>
      </w:r>
      <w:r>
        <w:t>т.12 изложить в следующей редакции:</w:t>
      </w:r>
    </w:p>
    <w:p w:rsidR="00C62C95" w:rsidRDefault="00C62C95" w:rsidP="00762AC5">
      <w:pPr>
        <w:tabs>
          <w:tab w:val="right" w:pos="0"/>
        </w:tabs>
        <w:ind w:left="800"/>
        <w:jc w:val="both"/>
      </w:pPr>
      <w:r>
        <w:t>Права, обязанности и гарантии депутатов.</w:t>
      </w:r>
    </w:p>
    <w:p w:rsidR="00C62C95" w:rsidRDefault="00C62C95" w:rsidP="00762AC5">
      <w:pPr>
        <w:tabs>
          <w:tab w:val="right" w:pos="0"/>
        </w:tabs>
        <w:ind w:left="800"/>
        <w:jc w:val="both"/>
      </w:pPr>
      <w:r>
        <w:t>Депутат вправе:</w:t>
      </w:r>
    </w:p>
    <w:p w:rsidR="00C62C95" w:rsidRDefault="00C62C95" w:rsidP="00C62C95">
      <w:pPr>
        <w:tabs>
          <w:tab w:val="right" w:pos="0"/>
        </w:tabs>
        <w:jc w:val="both"/>
      </w:pPr>
      <w:r>
        <w:t>- избирать и быть избранным в органы Совета;</w:t>
      </w:r>
    </w:p>
    <w:p w:rsidR="00C62C95" w:rsidRDefault="00C62C95" w:rsidP="00C62C95">
      <w:pPr>
        <w:tabs>
          <w:tab w:val="right" w:pos="0"/>
        </w:tabs>
        <w:jc w:val="both"/>
      </w:pPr>
      <w:r>
        <w:t>- высказывать мнения по персональному составу создаваемых Советом органов и кандидатурам лиц, избираемых Советом;</w:t>
      </w:r>
    </w:p>
    <w:p w:rsidR="00C62C95" w:rsidRDefault="00C62C95" w:rsidP="00C62C95">
      <w:pPr>
        <w:tabs>
          <w:tab w:val="right" w:pos="0"/>
        </w:tabs>
        <w:jc w:val="both"/>
      </w:pPr>
      <w:r>
        <w:t>- предлагать вопросы для рассмотрения Советом;</w:t>
      </w:r>
    </w:p>
    <w:p w:rsidR="00C62C95" w:rsidRDefault="00C62C95" w:rsidP="00C62C95">
      <w:pPr>
        <w:tabs>
          <w:tab w:val="right" w:pos="0"/>
        </w:tabs>
        <w:jc w:val="both"/>
      </w:pPr>
      <w:r>
        <w:t>- вносить предложения о заслушивании отчета любой постойной, временной комиссии Совета;</w:t>
      </w:r>
    </w:p>
    <w:p w:rsidR="00C62C95" w:rsidRDefault="00C62C95" w:rsidP="00C62C95">
      <w:pPr>
        <w:tabs>
          <w:tab w:val="right" w:pos="0"/>
        </w:tabs>
        <w:jc w:val="both"/>
      </w:pPr>
      <w:r>
        <w:t>- обращаться в устной и письменной форме для предоставления сведений, а также с депутатским запросом к должностным лицам органов местно</w:t>
      </w:r>
      <w:r w:rsidR="005D1DAF">
        <w:t>го самоуправления, руководителям учреждений и предприятий, руководителя</w:t>
      </w:r>
      <w:r w:rsidR="00F927B1">
        <w:t>м</w:t>
      </w:r>
      <w:r w:rsidR="005D1DAF">
        <w:t xml:space="preserve"> местных общественных организаций по вопросам, относящимся к компетенции Совета;</w:t>
      </w:r>
    </w:p>
    <w:p w:rsidR="005B59FD" w:rsidRDefault="005B59FD" w:rsidP="00C62C95">
      <w:pPr>
        <w:tabs>
          <w:tab w:val="right" w:pos="0"/>
        </w:tabs>
        <w:jc w:val="both"/>
      </w:pPr>
      <w:r>
        <w:t>- вносить предложения о необходимости разработки нового или изменении  действующего нормативно-правового акта, вносит</w:t>
      </w:r>
      <w:r w:rsidR="006012D3">
        <w:t>ь</w:t>
      </w:r>
      <w:r>
        <w:t xml:space="preserve">  проекты этих актов или их изменений;</w:t>
      </w:r>
    </w:p>
    <w:p w:rsidR="005B59FD" w:rsidRDefault="005B59FD" w:rsidP="00C62C95">
      <w:pPr>
        <w:tabs>
          <w:tab w:val="right" w:pos="0"/>
        </w:tabs>
        <w:jc w:val="both"/>
      </w:pPr>
      <w:r>
        <w:t>- участвовать в прениях, задавать вопросы докладчикам и содокладчикам, а также председательствующему, получать ответы на них;</w:t>
      </w:r>
    </w:p>
    <w:p w:rsidR="005B59FD" w:rsidRDefault="005B59FD" w:rsidP="00C62C95">
      <w:pPr>
        <w:tabs>
          <w:tab w:val="right" w:pos="0"/>
        </w:tabs>
        <w:jc w:val="both"/>
      </w:pPr>
      <w:r>
        <w:lastRenderedPageBreak/>
        <w:t>- вносит</w:t>
      </w:r>
      <w:r w:rsidR="006012D3">
        <w:t>ь</w:t>
      </w:r>
      <w:r>
        <w:t xml:space="preserve"> поправки</w:t>
      </w:r>
      <w:r w:rsidR="006012D3">
        <w:t xml:space="preserve"> к проектам актов, принимаемых С</w:t>
      </w:r>
      <w:r>
        <w:t>оветом, оглашать на заседаниях Совета обращения граждан, имеющие общественное значение;</w:t>
      </w:r>
    </w:p>
    <w:p w:rsidR="005B59FD" w:rsidRDefault="005B59FD" w:rsidP="00C62C95">
      <w:pPr>
        <w:tabs>
          <w:tab w:val="right" w:pos="0"/>
        </w:tabs>
        <w:jc w:val="both"/>
      </w:pPr>
      <w:r>
        <w:t>- знакомит</w:t>
      </w:r>
      <w:r w:rsidR="006012D3">
        <w:t>ь</w:t>
      </w:r>
      <w:r>
        <w:t>ся с протоколами заседаний Совета.</w:t>
      </w:r>
    </w:p>
    <w:p w:rsidR="00600FA9" w:rsidRDefault="00A806AC" w:rsidP="00C62C95">
      <w:pPr>
        <w:tabs>
          <w:tab w:val="right" w:pos="0"/>
        </w:tabs>
        <w:jc w:val="both"/>
      </w:pPr>
      <w:r>
        <w:tab/>
      </w:r>
      <w:r w:rsidR="00600FA9">
        <w:t>Депутат обязан:</w:t>
      </w:r>
    </w:p>
    <w:p w:rsidR="00600FA9" w:rsidRDefault="00600FA9" w:rsidP="00C62C95">
      <w:pPr>
        <w:tabs>
          <w:tab w:val="right" w:pos="0"/>
        </w:tabs>
        <w:jc w:val="both"/>
      </w:pPr>
      <w:r>
        <w:t>- присутствовать на заседаниях Совета;</w:t>
      </w:r>
    </w:p>
    <w:p w:rsidR="00600FA9" w:rsidRDefault="00600FA9" w:rsidP="00C62C95">
      <w:pPr>
        <w:tabs>
          <w:tab w:val="right" w:pos="0"/>
        </w:tabs>
        <w:jc w:val="both"/>
      </w:pPr>
      <w:r>
        <w:t>- соблюдать положения настоящего регламента;</w:t>
      </w:r>
    </w:p>
    <w:p w:rsidR="00600FA9" w:rsidRDefault="00600FA9" w:rsidP="00C62C95">
      <w:pPr>
        <w:tabs>
          <w:tab w:val="right" w:pos="0"/>
        </w:tabs>
        <w:jc w:val="both"/>
      </w:pPr>
      <w:r>
        <w:t>- выполнять постановления (распоряжения) председателя Совета, регламентирующие деятельность Совета и комиссий;</w:t>
      </w:r>
    </w:p>
    <w:p w:rsidR="00600FA9" w:rsidRDefault="00600FA9" w:rsidP="00C62C95">
      <w:pPr>
        <w:tabs>
          <w:tab w:val="right" w:pos="0"/>
        </w:tabs>
        <w:jc w:val="both"/>
      </w:pPr>
      <w:r>
        <w:t>- регулярно отчитываться перед избирателями.</w:t>
      </w:r>
    </w:p>
    <w:p w:rsidR="00600FA9" w:rsidRDefault="00A806AC" w:rsidP="00C62C95">
      <w:pPr>
        <w:tabs>
          <w:tab w:val="right" w:pos="0"/>
        </w:tabs>
        <w:jc w:val="both"/>
      </w:pPr>
      <w:r>
        <w:tab/>
      </w:r>
      <w:r w:rsidR="00600FA9">
        <w:t>Гарантии депутата:</w:t>
      </w:r>
    </w:p>
    <w:p w:rsidR="00600FA9" w:rsidRDefault="00600FA9" w:rsidP="00C62C95">
      <w:pPr>
        <w:tabs>
          <w:tab w:val="right" w:pos="0"/>
        </w:tabs>
        <w:jc w:val="both"/>
      </w:pPr>
      <w:r>
        <w:t>- руководител</w:t>
      </w:r>
      <w:r w:rsidR="00F927B1">
        <w:t>и</w:t>
      </w:r>
      <w:r>
        <w:t xml:space="preserve"> предприятий и организаций </w:t>
      </w:r>
      <w:r w:rsidR="00F927B1">
        <w:t xml:space="preserve">уведомляются Советом о </w:t>
      </w:r>
      <w:r>
        <w:t>пред</w:t>
      </w:r>
      <w:r w:rsidR="00F927B1">
        <w:t>о</w:t>
      </w:r>
      <w:r>
        <w:t>ста</w:t>
      </w:r>
      <w:r w:rsidR="00F927B1">
        <w:t>влении</w:t>
      </w:r>
      <w:r>
        <w:t xml:space="preserve"> врем</w:t>
      </w:r>
      <w:r w:rsidR="00F927B1">
        <w:t>ени</w:t>
      </w:r>
      <w:r>
        <w:t xml:space="preserve"> для осуществления депутатской деятельности;</w:t>
      </w:r>
    </w:p>
    <w:p w:rsidR="00600FA9" w:rsidRDefault="00600FA9" w:rsidP="00E112A3">
      <w:pPr>
        <w:autoSpaceDE w:val="0"/>
        <w:autoSpaceDN w:val="0"/>
        <w:adjustRightInd w:val="0"/>
        <w:jc w:val="both"/>
      </w:pPr>
      <w:r>
        <w:t>- депутат не может быть задержан (за исключением случаев задержания на мест</w:t>
      </w:r>
      <w:r w:rsidR="00F927B1">
        <w:t>е</w:t>
      </w:r>
      <w:r>
        <w:t xml:space="preserve"> преступления), подвергнут обыску по месту жительства и работы, арестован, привлечен к уголовной ответственности без</w:t>
      </w:r>
      <w:r w:rsidR="00E112A3">
        <w:t xml:space="preserve"> решения уполномоченного органа. </w:t>
      </w:r>
      <w:r w:rsidR="00E112A3">
        <w:rPr>
          <w:rFonts w:eastAsiaTheme="minorHAnsi"/>
          <w:lang w:eastAsia="en-US"/>
        </w:rPr>
        <w:t>Решение о возбуждении уголовного дела в отношении депутата, члена выборного органа местного самоуправления, либо о привлечении его в качестве обвиняемого, если уголовное дело было возбуждено в отношении других лиц или по факту совершения деяния, содержащего признаки преступления, принимается  руководителем следственного органа Следственного комитета Российской Федерации по Республике Карелия.</w:t>
      </w:r>
    </w:p>
    <w:p w:rsidR="00600FA9" w:rsidRDefault="00600FA9" w:rsidP="00C62C95">
      <w:pPr>
        <w:tabs>
          <w:tab w:val="right" w:pos="0"/>
        </w:tabs>
        <w:jc w:val="both"/>
      </w:pPr>
      <w:r>
        <w:t xml:space="preserve">- на время исполнения депутатом своих полномочий за ним сохраняется место работы (должность), депутат не должен быть уволен с основного места работы на территории Эссойльского сельского поселения </w:t>
      </w:r>
      <w:proofErr w:type="spellStart"/>
      <w:r>
        <w:t>Пряжинского</w:t>
      </w:r>
      <w:proofErr w:type="spellEnd"/>
      <w:r>
        <w:t xml:space="preserve"> района (за исключением случаев ликвидации предприятия) по инициативе р</w:t>
      </w:r>
      <w:r w:rsidR="00A806AC">
        <w:t>аботодателя без согласия Совета;</w:t>
      </w:r>
    </w:p>
    <w:p w:rsidR="00A806AC" w:rsidRDefault="00A806AC" w:rsidP="00C62C95">
      <w:pPr>
        <w:tabs>
          <w:tab w:val="right" w:pos="0"/>
        </w:tabs>
        <w:jc w:val="both"/>
      </w:pPr>
      <w:r>
        <w:t>- иные гарантии в соответствии с федеральными законами и законами Республики Карелия.</w:t>
      </w:r>
    </w:p>
    <w:p w:rsidR="00A806AC" w:rsidRDefault="00A806AC" w:rsidP="00C62C95">
      <w:pPr>
        <w:tabs>
          <w:tab w:val="right" w:pos="0"/>
        </w:tabs>
        <w:jc w:val="both"/>
      </w:pPr>
      <w:r>
        <w:tab/>
        <w:t>Уважительными причинами, препятствующими участию в заседаниях Совета, явля</w:t>
      </w:r>
      <w:r w:rsidR="002958D6">
        <w:t>ю</w:t>
      </w:r>
      <w:r>
        <w:t>тся болезнь депутата, нахождение в отпуске или командировке.</w:t>
      </w:r>
    </w:p>
    <w:p w:rsidR="00A806AC" w:rsidRDefault="00A806AC" w:rsidP="00C62C95">
      <w:pPr>
        <w:tabs>
          <w:tab w:val="right" w:pos="0"/>
        </w:tabs>
        <w:jc w:val="both"/>
      </w:pPr>
      <w:r>
        <w:tab/>
        <w:t>3. Обнародовать настоящее решение.</w:t>
      </w:r>
    </w:p>
    <w:p w:rsidR="00A806AC" w:rsidRDefault="00A806AC" w:rsidP="00C62C95">
      <w:pPr>
        <w:tabs>
          <w:tab w:val="right" w:pos="0"/>
        </w:tabs>
        <w:jc w:val="both"/>
      </w:pPr>
    </w:p>
    <w:p w:rsidR="00A806AC" w:rsidRDefault="00A806AC" w:rsidP="00C62C95">
      <w:pPr>
        <w:tabs>
          <w:tab w:val="right" w:pos="0"/>
        </w:tabs>
        <w:jc w:val="both"/>
      </w:pPr>
    </w:p>
    <w:p w:rsidR="00A806AC" w:rsidRDefault="00A806AC" w:rsidP="00C62C95">
      <w:pPr>
        <w:tabs>
          <w:tab w:val="right" w:pos="0"/>
        </w:tabs>
        <w:jc w:val="both"/>
      </w:pPr>
    </w:p>
    <w:p w:rsidR="00A806AC" w:rsidRDefault="00A806AC" w:rsidP="00C62C95">
      <w:pPr>
        <w:tabs>
          <w:tab w:val="right" w:pos="0"/>
        </w:tabs>
        <w:jc w:val="both"/>
      </w:pPr>
    </w:p>
    <w:p w:rsidR="00A806AC" w:rsidRDefault="00A806AC" w:rsidP="00C62C95">
      <w:pPr>
        <w:tabs>
          <w:tab w:val="right" w:pos="0"/>
        </w:tabs>
        <w:jc w:val="both"/>
      </w:pPr>
    </w:p>
    <w:p w:rsidR="00A806AC" w:rsidRDefault="00A806AC" w:rsidP="00C62C95">
      <w:pPr>
        <w:tabs>
          <w:tab w:val="right" w:pos="0"/>
        </w:tabs>
        <w:jc w:val="both"/>
      </w:pPr>
    </w:p>
    <w:p w:rsidR="00A806AC" w:rsidRDefault="00A806AC" w:rsidP="00C62C95">
      <w:pPr>
        <w:tabs>
          <w:tab w:val="right" w:pos="0"/>
        </w:tabs>
        <w:jc w:val="both"/>
      </w:pPr>
    </w:p>
    <w:p w:rsidR="00A806AC" w:rsidRDefault="00A806AC" w:rsidP="00C62C95">
      <w:pPr>
        <w:tabs>
          <w:tab w:val="right" w:pos="0"/>
        </w:tabs>
        <w:jc w:val="both"/>
      </w:pPr>
      <w:r>
        <w:t>Глава Эссойльского</w:t>
      </w:r>
    </w:p>
    <w:p w:rsidR="00A806AC" w:rsidRDefault="00A806AC" w:rsidP="00C62C95">
      <w:pPr>
        <w:pBdr>
          <w:bottom w:val="single" w:sz="12" w:space="1" w:color="auto"/>
        </w:pBdr>
        <w:tabs>
          <w:tab w:val="right" w:pos="0"/>
        </w:tabs>
        <w:jc w:val="both"/>
      </w:pPr>
      <w:r>
        <w:t>сельского поселения                                                                    А.И.Ореханов</w:t>
      </w:r>
    </w:p>
    <w:p w:rsidR="00A806AC" w:rsidRDefault="00A806AC" w:rsidP="00C62C95">
      <w:pPr>
        <w:tabs>
          <w:tab w:val="right" w:pos="0"/>
        </w:tabs>
        <w:jc w:val="both"/>
      </w:pPr>
      <w:r>
        <w:t>Разослать: дело-1.</w:t>
      </w:r>
    </w:p>
    <w:p w:rsidR="00A806AC" w:rsidRDefault="00A806AC" w:rsidP="00C62C95">
      <w:pPr>
        <w:tabs>
          <w:tab w:val="right" w:pos="0"/>
        </w:tabs>
        <w:jc w:val="both"/>
      </w:pPr>
    </w:p>
    <w:p w:rsidR="006012D3" w:rsidRDefault="006012D3" w:rsidP="00C62C95">
      <w:pPr>
        <w:tabs>
          <w:tab w:val="right" w:pos="0"/>
        </w:tabs>
        <w:jc w:val="both"/>
      </w:pPr>
    </w:p>
    <w:p w:rsidR="006012D3" w:rsidRDefault="006012D3" w:rsidP="006012D3"/>
    <w:p w:rsidR="006012D3" w:rsidRDefault="006012D3" w:rsidP="006012D3"/>
    <w:p w:rsidR="006012D3" w:rsidRDefault="006012D3" w:rsidP="006012D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D1DAF" w:rsidRPr="006012D3" w:rsidRDefault="005D1DAF" w:rsidP="006012D3"/>
    <w:sectPr w:rsidR="005D1DAF" w:rsidRPr="006012D3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E3D"/>
    <w:multiLevelType w:val="hybridMultilevel"/>
    <w:tmpl w:val="431E6C26"/>
    <w:lvl w:ilvl="0" w:tplc="8E62E0B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8E62E0BC">
      <w:start w:val="1"/>
      <w:numFmt w:val="decimal"/>
      <w:lvlText w:val="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15DDF"/>
    <w:multiLevelType w:val="hybridMultilevel"/>
    <w:tmpl w:val="0A90AE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62AC5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8D6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9FD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DAF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0FA9"/>
    <w:rsid w:val="006012D3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1F2E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AC5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6AC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1C0D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167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2C95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2A3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7B1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2013-10-22T12:07:00Z</cp:lastPrinted>
  <dcterms:created xsi:type="dcterms:W3CDTF">2013-10-22T06:13:00Z</dcterms:created>
  <dcterms:modified xsi:type="dcterms:W3CDTF">2013-11-28T07:42:00Z</dcterms:modified>
</cp:coreProperties>
</file>