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 июня 1993 года N 5242-1</w:t>
      </w:r>
      <w:r>
        <w:rPr>
          <w:rFonts w:ascii="Calibri" w:hAnsi="Calibri" w:cs="Calibri"/>
        </w:rPr>
        <w:br/>
      </w:r>
    </w:p>
    <w:p w:rsidR="00115302" w:rsidRDefault="0011530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ПРАВЕ ГРАЖДАН РОССИЙСКОЙ ФЕДЕРАЦИИ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СВОБОДУ ПЕРЕДВИЖЕНИЯ, ВЫБОР МЕСТА ПРЕБЫВАНИЯ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ЖИТЕЛЬСТВА В ПРЕДЕЛАХ РОССИЙСКОЙ ФЕДЕРАЦИИ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Федеральных законов от 02.11.2004 </w:t>
      </w:r>
      <w:hyperlink r:id="rId4" w:history="1">
        <w:r>
          <w:rPr>
            <w:rFonts w:ascii="Calibri" w:hAnsi="Calibri" w:cs="Calibri"/>
            <w:color w:val="0000FF"/>
          </w:rPr>
          <w:t>N 127-ФЗ,</w:t>
        </w:r>
      </w:hyperlink>
      <w:proofErr w:type="gramEnd"/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18.07.2006 </w:t>
      </w:r>
      <w:hyperlink r:id="rId5" w:history="1">
        <w:r>
          <w:rPr>
            <w:rFonts w:ascii="Calibri" w:hAnsi="Calibri" w:cs="Calibri"/>
            <w:color w:val="0000FF"/>
          </w:rPr>
          <w:t>N 121-ФЗ</w:t>
        </w:r>
      </w:hyperlink>
      <w:r>
        <w:rPr>
          <w:rFonts w:ascii="Calibri" w:hAnsi="Calibri" w:cs="Calibri"/>
        </w:rPr>
        <w:t xml:space="preserve">, от 27.07.2010 </w:t>
      </w:r>
      <w:hyperlink r:id="rId6" w:history="1">
        <w:r>
          <w:rPr>
            <w:rFonts w:ascii="Calibri" w:hAnsi="Calibri" w:cs="Calibri"/>
            <w:color w:val="0000FF"/>
          </w:rPr>
          <w:t>N 227-ФЗ</w:t>
        </w:r>
      </w:hyperlink>
      <w:r>
        <w:rPr>
          <w:rFonts w:ascii="Calibri" w:hAnsi="Calibri" w:cs="Calibri"/>
        </w:rPr>
        <w:t>,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01.07.2011 </w:t>
      </w:r>
      <w:hyperlink r:id="rId7" w:history="1">
        <w:r>
          <w:rPr>
            <w:rFonts w:ascii="Calibri" w:hAnsi="Calibri" w:cs="Calibri"/>
            <w:color w:val="0000FF"/>
          </w:rPr>
          <w:t>N 169-ФЗ</w:t>
        </w:r>
      </w:hyperlink>
      <w:r>
        <w:rPr>
          <w:rFonts w:ascii="Calibri" w:hAnsi="Calibri" w:cs="Calibri"/>
        </w:rPr>
        <w:t xml:space="preserve">, от 06.12.2011 </w:t>
      </w:r>
      <w:hyperlink r:id="rId8" w:history="1">
        <w:r>
          <w:rPr>
            <w:rFonts w:ascii="Calibri" w:hAnsi="Calibri" w:cs="Calibri"/>
            <w:color w:val="0000FF"/>
          </w:rPr>
          <w:t>N 399-ФЗ</w:t>
        </w:r>
      </w:hyperlink>
      <w:r>
        <w:rPr>
          <w:rFonts w:ascii="Calibri" w:hAnsi="Calibri" w:cs="Calibri"/>
        </w:rPr>
        <w:t>,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30.12.2012 </w:t>
      </w:r>
      <w:hyperlink r:id="rId9" w:history="1">
        <w:r>
          <w:rPr>
            <w:rFonts w:ascii="Calibri" w:hAnsi="Calibri" w:cs="Calibri"/>
            <w:color w:val="0000FF"/>
          </w:rPr>
          <w:t>N 313-ФЗ</w:t>
        </w:r>
      </w:hyperlink>
      <w:r>
        <w:rPr>
          <w:rFonts w:ascii="Calibri" w:hAnsi="Calibri" w:cs="Calibri"/>
        </w:rPr>
        <w:t>,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изм., </w:t>
      </w:r>
      <w:proofErr w:type="gramStart"/>
      <w:r>
        <w:rPr>
          <w:rFonts w:ascii="Calibri" w:hAnsi="Calibri" w:cs="Calibri"/>
        </w:rPr>
        <w:t>внесенными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25.12.2008 N 281-ФЗ (ред. 13.12.2010))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1. Право на свободу передвижения, выбор места пребывания и жительства в пределах Российской Федерации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11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 и международными актами о правах человека каждый гражданин Российской Федерации имеет право на свободу передвижения, выбор места пребывания и жительства в пределах Российской Федерации.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Ограничение права граждан Российской Федерации на свободу передвижения, выбор места пребывания и жительства в пределах Российской Федерации допускается только на основании закона.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Лица, не являющиеся гражданами Российской Федерации и законно находящиеся на ее территории, имеют право на свободу передвижения, выбор места пребывания и жительства в пределах Российской Федерации в соответствии с </w:t>
      </w:r>
      <w:hyperlink r:id="rId12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и </w:t>
      </w:r>
      <w:hyperlink r:id="rId13" w:history="1">
        <w:r>
          <w:rPr>
            <w:rFonts w:ascii="Calibri" w:hAnsi="Calibri" w:cs="Calibri"/>
            <w:color w:val="0000FF"/>
          </w:rPr>
          <w:t>законами</w:t>
        </w:r>
      </w:hyperlink>
      <w:r>
        <w:rPr>
          <w:rFonts w:ascii="Calibri" w:hAnsi="Calibri" w:cs="Calibri"/>
        </w:rPr>
        <w:t xml:space="preserve"> Российской Федерации и международными договорами Российской Федерации.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2. Основные понятия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настоящего Закона под местом пребывания и жительства подразумевается место пребывания и место жительства.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Место пребывания - гостиница, санаторий, дом отдыха, пансионат, кемпинг, туристская база, больница, другое подобное учреждение, учреждение уголовно-исполнительной системы, исполняющее наказания в виде лишения свободы или принудительных работ, а также жилое помещение, не являющееся местом жительства гражданина, - в которых он проживает временно.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30.12.2012 N 313-ФЗ)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Место жительства - жилой дом, квартира, служебное жилое помещение, специализированные дома (общежитие, гостиница-приют, дом маневренного фонда, специальный дом для одиноких престарелых, дом-интернат для инвалидов, ветеранов и другие), а также иное жилое помещение, в котором гражданин постоянно или преимущественно проживает в качестве собственника, по договору найма (поднайма), договору аренды либо на иных основаниях, предусмотренных законодательством Российской Федерации.</w:t>
      </w:r>
      <w:proofErr w:type="gramEnd"/>
      <w:r>
        <w:rPr>
          <w:rFonts w:ascii="Calibri" w:hAnsi="Calibri" w:cs="Calibri"/>
        </w:rPr>
        <w:t xml:space="preserve"> Местом жительства гражданина, относящегося к коренному малочисленному народу Российской Федерации, ведущего кочевой и (или) полукочевой образ жизни и не имеющего места, где он постоянно или преимущественно проживает, в соответствии с настоящим </w:t>
      </w:r>
      <w:hyperlink w:anchor="Par9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может быть признано одно из поселений, находящихся в муниципальном районе, в границах которого проходят маршруты кочевий данного гражданина.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Федерального </w:t>
      </w:r>
      <w:hyperlink r:id="rId1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06.12.2011 N 399-ФЗ)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3. Регистрационный учет граждан Российской Федерации по месту пребывания и по месту жительства в пределах Российской Федерации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обеспечения необходимых условий для реализации гражданином Российской Федерации его прав и свобод, а также исполнения им обязанностей перед другими гражданами, государством и обществом вводится регистрационный учет граждан Российской Федерации по месту пребывания и по месту жительства в пределах Российской Федерации.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Граждане Российской Федерации обязаны регистрироваться по месту пребывания и по месту жительства в пределах Российской Федерации. Регистрация или отсутствие таковой не могут служить основанием ограничения или условием реализации прав и свобод граждан, предусмотренных </w:t>
      </w:r>
      <w:hyperlink r:id="rId16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законами Российской Федерации, Конституциями и законами республик в составе Российской Федерации.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Регистрация граждан Российской Федерации по месту пребывания и по месту жительства в пределах Российской Федерации производится бесплатно.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третья в ред. Федерального </w:t>
      </w:r>
      <w:hyperlink r:id="rId1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02.11.2004 N 127-ФЗ)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8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а также </w:t>
      </w:r>
      <w:hyperlink r:id="rId1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должностных лиц, ответственных за регистрацию, утверждаются Правительством Российской Федерации.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0" w:history="1">
        <w:proofErr w:type="gramStart"/>
        <w:r>
          <w:rPr>
            <w:rFonts w:ascii="Calibri" w:hAnsi="Calibri" w:cs="Calibri"/>
            <w:color w:val="0000FF"/>
          </w:rPr>
          <w:t>Контроль</w:t>
        </w:r>
      </w:hyperlink>
      <w:r>
        <w:rPr>
          <w:rFonts w:ascii="Calibri" w:hAnsi="Calibri" w:cs="Calibri"/>
        </w:rPr>
        <w:t xml:space="preserve"> за соблюдением гражданами Российской Федерации и должностными лицами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возлагается на федеральный орган исполнительной власти, уполномоченный на осуществление функций по контролю и надзору в сфере миграции, его территориальные органы и органы внутренних дел.</w:t>
      </w:r>
      <w:proofErr w:type="gramEnd"/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18.07.2006 N 121-ФЗ)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5302" w:rsidRDefault="0011530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2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25.12.2008 N 281-ФЗ (ред. 13.12.2010) с 1 января 2014 года статья 4 будет изложена в новой редакции: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"Статья 4. Органы регистрационного учета граждан Российской Федерации по месту пребывания и по месту жительства в пределах Российской Федерации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Органами регистрационного учета граждан Российской Федерации по месту пребывания и по месту жительства в пределах Российской Федерации являются территориальные органы федерального органа исполнительной власти, уполномоченного на осуществление функций по контролю и надзору в сфере миграции</w:t>
      </w:r>
      <w:proofErr w:type="gramStart"/>
      <w:r>
        <w:rPr>
          <w:rFonts w:ascii="Calibri" w:hAnsi="Calibri" w:cs="Calibri"/>
        </w:rPr>
        <w:t>.".</w:t>
      </w:r>
      <w:proofErr w:type="gramEnd"/>
    </w:p>
    <w:p w:rsidR="00115302" w:rsidRDefault="0011530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4. Органы регистрационного учета граждан Российской Федерации по месту пребывания и по месту жительства в пределах Российской Федерации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городах, поселках, сельских населенных пунктах, закрытых военных городках, а также в населенных пунктах, расположенных в пограничной полосе или закрытых административно-территориальных образованиях, в которых имеются территориальные органы федерального органа исполнительной власти, уполномоченного на осуществление функций по контролю и надзору в сфере миграции, органами регистрационного учета граждан Российской Федерации по месту пребывания и по месту жительства в пределах Российской Федерации являются</w:t>
      </w:r>
      <w:proofErr w:type="gramEnd"/>
      <w:r>
        <w:rPr>
          <w:rFonts w:ascii="Calibri" w:hAnsi="Calibri" w:cs="Calibri"/>
        </w:rPr>
        <w:t xml:space="preserve"> территориальные органы федерального органа исполнительной власти, уполномоченного на осуществление функций по контролю и надзору в сфере миграции, в остальных населенных пунктах - местная администрация.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18.07.2006 N 121-ФЗ)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5. Регистрация и снятие гражданина Российской Федерации с регистрационного учета по месту пребывания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Регистрация гражданина Российской Федерации по месту пребывания производится без снятия с регистрационного учета по месту жительства, за исключением случаев, предусмотренных настоящим Законом и другими федеральными законами.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30.12.2012 N 313-ФЗ)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Регистрация и снятие гражданина Российской Федерации с регистрационного учета по месту пребывания в гостинице, санатории, доме отдыха, пансионате, кемпинге, на туристской базе, в больнице, другом подобном учреждении, учреждении уголовно-исполнительной системы, исполняющем наказания в виде лишения свободы или принудительных работ, производятся по его прибытии и выбытии администрацией соответствующего учреждения.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30.12.2012 N 313-ФЗ)</w:t>
      </w:r>
    </w:p>
    <w:p w:rsidR="00115302" w:rsidRDefault="0011530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Положения части третьей статьи 5 (в редакции Федерального закона от 30.12.2012 N 313-ФЗ) в отношении осуществления регистрации гражданина Российской Федерации по месту пребывания в учреждении уголовно-исполнительной системы, исполняющем наказание в виде принудительных работ, применяются с 1 января 2014 года (</w:t>
      </w:r>
      <w:hyperlink r:id="rId26" w:history="1">
        <w:r>
          <w:rPr>
            <w:rFonts w:ascii="Calibri" w:hAnsi="Calibri" w:cs="Calibri"/>
            <w:color w:val="0000FF"/>
          </w:rPr>
          <w:t>часть 3 статьи 3</w:t>
        </w:r>
      </w:hyperlink>
      <w:r>
        <w:rPr>
          <w:rFonts w:ascii="Calibri" w:hAnsi="Calibri" w:cs="Calibri"/>
        </w:rPr>
        <w:t xml:space="preserve"> Федерального закона от 30.12.2012 N 313-ФЗ).</w:t>
      </w:r>
    </w:p>
    <w:p w:rsidR="00115302" w:rsidRDefault="0011530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72"/>
      <w:bookmarkEnd w:id="0"/>
      <w:r>
        <w:rPr>
          <w:rFonts w:ascii="Calibri" w:hAnsi="Calibri" w:cs="Calibri"/>
        </w:rPr>
        <w:t xml:space="preserve">Регистрация гражданина Российской Федерации по месту пребывания в учреждении уголовно-исполнительной системы, исполняющем наказания в виде лишения свободы или принудительных работ, осуществляется после его снятия с регистрационного учета по месту жительства в соответствии с </w:t>
      </w:r>
      <w:hyperlink w:anchor="Par115" w:history="1">
        <w:r>
          <w:rPr>
            <w:rFonts w:ascii="Calibri" w:hAnsi="Calibri" w:cs="Calibri"/>
            <w:color w:val="0000FF"/>
          </w:rPr>
          <w:t>абзацем четвертым статьи 7</w:t>
        </w:r>
      </w:hyperlink>
      <w:r>
        <w:rPr>
          <w:rFonts w:ascii="Calibri" w:hAnsi="Calibri" w:cs="Calibri"/>
        </w:rPr>
        <w:t xml:space="preserve"> настоящего Закона.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третья введена Федеральным </w:t>
      </w:r>
      <w:hyperlink r:id="rId2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30.12.2012 N 313-ФЗ)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иных случаях регистрация и снятие гражданина с регистрационного учета по месту пребывания осуществляются органом регистрационного учета в соответствии с </w:t>
      </w:r>
      <w:hyperlink r:id="rId28" w:history="1">
        <w:r>
          <w:rPr>
            <w:rFonts w:ascii="Calibri" w:hAnsi="Calibri" w:cs="Calibri"/>
            <w:color w:val="0000FF"/>
          </w:rPr>
          <w:t>правилами,</w:t>
        </w:r>
      </w:hyperlink>
      <w:r>
        <w:rPr>
          <w:rFonts w:ascii="Calibri" w:hAnsi="Calibri" w:cs="Calibri"/>
        </w:rPr>
        <w:t xml:space="preserve"> утвержденными Правительством Российской Федерации.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6. Регистрация гражданина Российской Федерации по месту жительства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Гражданин Российской Федерации (за исключением случая, предусмотренного </w:t>
      </w:r>
      <w:hyperlink w:anchor="Par95" w:history="1">
        <w:r>
          <w:rPr>
            <w:rFonts w:ascii="Calibri" w:hAnsi="Calibri" w:cs="Calibri"/>
            <w:color w:val="0000FF"/>
          </w:rPr>
          <w:t>статьей 6.1</w:t>
        </w:r>
      </w:hyperlink>
      <w:r>
        <w:rPr>
          <w:rFonts w:ascii="Calibri" w:hAnsi="Calibri" w:cs="Calibri"/>
        </w:rPr>
        <w:t xml:space="preserve"> настоящего Закона), изменивший место жительства, обязан не позднее семи дней со дня прибытия на новое место жительства обратиться к должностному лицу, ответственному за регистрацию, с заявлением по установленной </w:t>
      </w:r>
      <w:hyperlink r:id="rId29" w:history="1">
        <w:r>
          <w:rPr>
            <w:rFonts w:ascii="Calibri" w:hAnsi="Calibri" w:cs="Calibri"/>
            <w:color w:val="0000FF"/>
          </w:rPr>
          <w:t>форме</w:t>
        </w:r>
      </w:hyperlink>
      <w:r>
        <w:rPr>
          <w:rFonts w:ascii="Calibri" w:hAnsi="Calibri" w:cs="Calibri"/>
        </w:rPr>
        <w:t>. При этом предъявляются: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06.12.2011 N 399-ФЗ)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паспорт или иной заменяющий его документ, удостоверяющий личность гражданина;</w:t>
      </w:r>
    </w:p>
    <w:p w:rsidR="00115302" w:rsidRDefault="0011530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 особенностях применения абзаца третьего части первой статьи 6 до </w:t>
      </w:r>
      <w:hyperlink r:id="rId31" w:history="1">
        <w:r>
          <w:rPr>
            <w:rFonts w:ascii="Calibri" w:hAnsi="Calibri" w:cs="Calibri"/>
            <w:color w:val="0000FF"/>
          </w:rPr>
          <w:t>1 июля 2012 года</w:t>
        </w:r>
      </w:hyperlink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см</w:t>
      </w:r>
      <w:proofErr w:type="gramEnd"/>
      <w:r>
        <w:rPr>
          <w:rFonts w:ascii="Calibri" w:hAnsi="Calibri" w:cs="Calibri"/>
        </w:rPr>
        <w:t xml:space="preserve">. Федеральный </w:t>
      </w:r>
      <w:hyperlink r:id="rId3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01.07.2011 N 169-ФЗ.</w:t>
      </w:r>
    </w:p>
    <w:p w:rsidR="00115302" w:rsidRDefault="0011530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документ, являющийся основанием для вселения гражданина в жилое помещение (ордер, договор, заявление лица, предоставившего гражданину жилое помещение, или иной документ), или его надлежаще заверенная копия. </w:t>
      </w:r>
      <w:proofErr w:type="gramStart"/>
      <w:r>
        <w:rPr>
          <w:rFonts w:ascii="Calibri" w:hAnsi="Calibri" w:cs="Calibri"/>
        </w:rPr>
        <w:t>Гражданин Российской Федерации вправе не предъявлять документ, являющийся основанием для вселения гражданина в жилое помещение (договор социального найма, договор найма жилого помещения государственного или муниципального жилищного фонда, прошедшие государственную регистрацию договор или иной документ, выражающие содержание сделки с недвижимым имуществом, свидетельство о государственной регистрации права либо иной документ), если сведения, содержащиеся в соответствующем документе, находятся в распоряжении государственных органов или</w:t>
      </w:r>
      <w:proofErr w:type="gramEnd"/>
      <w:r>
        <w:rPr>
          <w:rFonts w:ascii="Calibri" w:hAnsi="Calibri" w:cs="Calibri"/>
        </w:rPr>
        <w:t xml:space="preserve"> органов местного самоуправления. </w:t>
      </w:r>
      <w:proofErr w:type="gramStart"/>
      <w:r>
        <w:rPr>
          <w:rFonts w:ascii="Calibri" w:hAnsi="Calibri" w:cs="Calibri"/>
        </w:rPr>
        <w:t>В данном случае орган регистрационного учета самостоятельно запрашивает соответствующий документ (сведения, содержащиеся в нем), выписку из соответствующего реестра, иную информацию в соответствии с законодательством Российской Федерации в государственных органах, органах местного самоуправления и производит регистрацию гражданина по месту жительства не позднее восьми рабочих дней со дня подачи им заявления о регистрации по месту жительства и документа, удостоверяющего личность в соответствии</w:t>
      </w:r>
      <w:proofErr w:type="gramEnd"/>
      <w:r>
        <w:rPr>
          <w:rFonts w:ascii="Calibri" w:hAnsi="Calibri" w:cs="Calibri"/>
        </w:rPr>
        <w:t xml:space="preserve"> с законодательством Российской Федерации.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01.07.2011 N 169-ФЗ)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Заявление, а также иные документы, указанные в настоящей статье, могут быть представлены в форме электронных документов, порядок оформления которых определяется Правительством Российской Федерации, и направлены в орган регистрационного учета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услуг.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вторая введена Федеральным </w:t>
      </w:r>
      <w:hyperlink r:id="rId3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27.07.2010 N 227-ФЗ)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 регистрационного учета обязан зарегистрировать гражданина по месту жительства не позднее трех дней со дня предъявления им документов (подачи им заявления и документов в форме электронных документов) на регистрацию.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95"/>
      <w:bookmarkEnd w:id="1"/>
      <w:r>
        <w:rPr>
          <w:rFonts w:ascii="Calibri" w:hAnsi="Calibri" w:cs="Calibri"/>
        </w:rPr>
        <w:t>Статья 6.1. Особенности регистрации по месту жительства гражданина Российской Федерации, относящегося к коренному малочисленному народу Российской Федерации, ведущего кочевой и (или) полукочевой образ жизни и не имеющего места, где он постоянно или преимущественно проживает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3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06.12.2011 N 399-ФЗ)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99"/>
      <w:bookmarkEnd w:id="2"/>
      <w:proofErr w:type="gramStart"/>
      <w:r>
        <w:rPr>
          <w:rFonts w:ascii="Calibri" w:hAnsi="Calibri" w:cs="Calibri"/>
        </w:rPr>
        <w:t xml:space="preserve">Регистрация по месту жительства гражданина Российской Федерации, относящегося к коренному малочисленному </w:t>
      </w:r>
      <w:hyperlink r:id="rId37" w:history="1">
        <w:r>
          <w:rPr>
            <w:rFonts w:ascii="Calibri" w:hAnsi="Calibri" w:cs="Calibri"/>
            <w:color w:val="0000FF"/>
          </w:rPr>
          <w:t>народу</w:t>
        </w:r>
      </w:hyperlink>
      <w:r>
        <w:rPr>
          <w:rFonts w:ascii="Calibri" w:hAnsi="Calibri" w:cs="Calibri"/>
        </w:rPr>
        <w:t xml:space="preserve"> Российской Федерации, ведущего кочевой и (или) полукочевой образ жизни и не имеющего места, где он постоянно или преимущественно проживает, осуществляется в одном из поселений (по выбору данного гражданина), находящихся в муниципальном районе, в границах которого проходят маршруты кочевий данного гражданина, по адресу местной администрации указанного поселения с учетом</w:t>
      </w:r>
      <w:proofErr w:type="gramEnd"/>
      <w:r>
        <w:rPr>
          <w:rFonts w:ascii="Calibri" w:hAnsi="Calibri" w:cs="Calibri"/>
        </w:rPr>
        <w:t xml:space="preserve"> </w:t>
      </w:r>
      <w:hyperlink r:id="rId38" w:history="1">
        <w:r>
          <w:rPr>
            <w:rFonts w:ascii="Calibri" w:hAnsi="Calibri" w:cs="Calibri"/>
            <w:color w:val="0000FF"/>
          </w:rPr>
          <w:t>перечня</w:t>
        </w:r>
      </w:hyperlink>
      <w:r>
        <w:rPr>
          <w:rFonts w:ascii="Calibri" w:hAnsi="Calibri" w:cs="Calibri"/>
        </w:rPr>
        <w:t xml:space="preserve"> мест традиционного проживания и традиционной хозяйственной деятельности коренных малочисленных народов Российской Федерации, утвержденного Правительством Российской Федерации.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регистрации по месту жительства гражданин, указанный в </w:t>
      </w:r>
      <w:hyperlink w:anchor="Par99" w:history="1">
        <w:r>
          <w:rPr>
            <w:rFonts w:ascii="Calibri" w:hAnsi="Calibri" w:cs="Calibri"/>
            <w:color w:val="0000FF"/>
          </w:rPr>
          <w:t>части первой</w:t>
        </w:r>
      </w:hyperlink>
      <w:r>
        <w:rPr>
          <w:rFonts w:ascii="Calibri" w:hAnsi="Calibri" w:cs="Calibri"/>
        </w:rPr>
        <w:t xml:space="preserve"> настоящей статьи, предъявляет в орган регистрационного учета следующие документы: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9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установленной формы о регистрации по месту жительства;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паспорт или иной заменяющий его документ, удостоверяющий личность данного гражданина;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03"/>
      <w:bookmarkEnd w:id="3"/>
      <w:r>
        <w:rPr>
          <w:rFonts w:ascii="Calibri" w:hAnsi="Calibri" w:cs="Calibri"/>
        </w:rPr>
        <w:t>документ, подтверждающий ведение данным гражданином кочевого и (или) полукочевого образа жизни, выданный органом местного самоуправления соответствующего муниципального района в порядке, установленном уполномоченным федеральным органом исполнительной власти.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7. Снятие гражданина Российской Федерации с регистрационного учета по месту жительства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Снятие гражданина Российской Федерации с регистрационного учета по месту жительства производится органом регистрационного учета в следующих случаях: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изменение места жительства - на основании заявления гражданина в письменной форме или в форме электронного документа о регистрации по новому месту жительства;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4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призыв на военную службу - на основании сообщения военного комиссариата;</w:t>
      </w:r>
    </w:p>
    <w:p w:rsidR="00115302" w:rsidRDefault="0011530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4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30.12.2012 N 313-ФЗ с </w:t>
      </w:r>
      <w:hyperlink r:id="rId42" w:history="1">
        <w:r>
          <w:rPr>
            <w:rFonts w:ascii="Calibri" w:hAnsi="Calibri" w:cs="Calibri"/>
            <w:color w:val="0000FF"/>
          </w:rPr>
          <w:t>1 января 2014 года</w:t>
        </w:r>
      </w:hyperlink>
      <w:r>
        <w:rPr>
          <w:rFonts w:ascii="Calibri" w:hAnsi="Calibri" w:cs="Calibri"/>
        </w:rPr>
        <w:t xml:space="preserve"> абзац четвертый статьи 7 после слова "свободы" будет дополнен словами "или принудительным работам".</w:t>
      </w:r>
    </w:p>
    <w:p w:rsidR="00115302" w:rsidRDefault="0011530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15"/>
      <w:bookmarkEnd w:id="4"/>
      <w:r>
        <w:rPr>
          <w:rFonts w:ascii="Calibri" w:hAnsi="Calibri" w:cs="Calibri"/>
        </w:rPr>
        <w:t>осуждение к лишению свободы - на основании вступившего в законную силу приговора суда;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признание безвестно отсутствующим - на основании вступившего в законную силу решения суда;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смерть или объявление решением суда умершим - на основании свидетельства о смерти, </w:t>
      </w:r>
      <w:r>
        <w:rPr>
          <w:rFonts w:ascii="Calibri" w:hAnsi="Calibri" w:cs="Calibri"/>
        </w:rPr>
        <w:lastRenderedPageBreak/>
        <w:t>оформленного в установленном законодательством порядке;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выселение из занимаемого жилого помещения или признание утратившим право пользования жилым помещением - на основании вступившего в законную силу решения суда;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обнаружение не соответствующих действительности сведений или документов, послуживших основанием для регистрации, или неправомерные действия должностных лиц при решении вопроса о регистрации - на основании вступившего в законную силу решения суда;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изменение гражданином, указанным в </w:t>
      </w:r>
      <w:hyperlink w:anchor="Par95" w:history="1">
        <w:r>
          <w:rPr>
            <w:rFonts w:ascii="Calibri" w:hAnsi="Calibri" w:cs="Calibri"/>
            <w:color w:val="0000FF"/>
          </w:rPr>
          <w:t>статье 6.1</w:t>
        </w:r>
      </w:hyperlink>
      <w:r>
        <w:rPr>
          <w:rFonts w:ascii="Calibri" w:hAnsi="Calibri" w:cs="Calibri"/>
        </w:rPr>
        <w:t xml:space="preserve"> настоящего Закона, маршрутов кочевий, в результате которого такие маршруты стали проходить за границами муниципального района, по адресу местной </w:t>
      </w:r>
      <w:proofErr w:type="gramStart"/>
      <w:r>
        <w:rPr>
          <w:rFonts w:ascii="Calibri" w:hAnsi="Calibri" w:cs="Calibri"/>
        </w:rPr>
        <w:t>администрации</w:t>
      </w:r>
      <w:proofErr w:type="gramEnd"/>
      <w:r>
        <w:rPr>
          <w:rFonts w:ascii="Calibri" w:hAnsi="Calibri" w:cs="Calibri"/>
        </w:rPr>
        <w:t xml:space="preserve"> поселения которого он зарегистрирован по месту жительства, - на основании заявления гражданина в письменной форме с приложением документа, указанного в </w:t>
      </w:r>
      <w:hyperlink w:anchor="Par103" w:history="1">
        <w:r>
          <w:rPr>
            <w:rFonts w:ascii="Calibri" w:hAnsi="Calibri" w:cs="Calibri"/>
            <w:color w:val="0000FF"/>
          </w:rPr>
          <w:t>абзаце четвертом части второй статьи 6.1</w:t>
        </w:r>
      </w:hyperlink>
      <w:r>
        <w:rPr>
          <w:rFonts w:ascii="Calibri" w:hAnsi="Calibri" w:cs="Calibri"/>
        </w:rPr>
        <w:t xml:space="preserve"> настоящего Закона;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4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06.12.2011 N 399-ФЗ)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прекращение гражданином, указанным в </w:t>
      </w:r>
      <w:hyperlink w:anchor="Par95" w:history="1">
        <w:r>
          <w:rPr>
            <w:rFonts w:ascii="Calibri" w:hAnsi="Calibri" w:cs="Calibri"/>
            <w:color w:val="0000FF"/>
          </w:rPr>
          <w:t>статье 6.1</w:t>
        </w:r>
      </w:hyperlink>
      <w:r>
        <w:rPr>
          <w:rFonts w:ascii="Calibri" w:hAnsi="Calibri" w:cs="Calibri"/>
        </w:rPr>
        <w:t xml:space="preserve"> настоящего Закона, кочевого и (или) полукочевого образа жизни - на основании заявления гражданина в письменной форме.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4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06.12.2011 N 399-ФЗ)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8. Основания ограничения права граждан Российской Федерации на свободу передвижения, выбор места пребывания и жительства в пределах Российской Федерации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 граждан Российской Федерации на свободу передвижения, выбор места пребывания и жительства в пределах Российской Федерации в соответствии с законами Российской Федерации может быть ограничено: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пограничной полосе;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закрытых военных городках;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закрытых административно-территориальных образованиях;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зонах экологического бедствия;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отдельных территориях и в населенных пунктах, где в случае опасности распространения инфекционных и массовых неинфекционных заболеваний и отравлений людей введены особые условия и режимы проживания населения и хозяйственной деятельности;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территориях, где введено чрезвычайное или военное положение.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9. Защита права граждан Российской Федерации на свободу передвижения, выбор места пребывания и жительства в пределах Российской Федерации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Действия или бездействие государственных и иных органов, предприятий, учреждений, организаций, должностных лиц и иных юридических и физических лиц, затрагивающие право граждан Российской Федерации на свободу передвижения, выбор места пребывания и жительства в пределах Российской Федерации, могут быть обжалованы гражданами в вышестоящий в порядке подчиненности орган, вышестоящему в порядке подчиненности должностному лицу либо непосредственно в суд.</w:t>
      </w:r>
      <w:proofErr w:type="gramEnd"/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10. Ответственность за нарушение требований настоящего Закона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Нарушение требований настоящего Закона влечет за собой ответственность должностных лиц и граждан в соответствии с </w:t>
      </w:r>
      <w:hyperlink r:id="rId45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11. Применение норм международного права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международным договором Российской Федерации установлены иные правила, чем те, которые содержатся в настоящем Законе, применяются правила международного договора.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Б.ЕЛЬЦИН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Москва, Дом Советов России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25 июня 1993 года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5242-1</w:t>
      </w: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5302" w:rsidRDefault="00115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5302" w:rsidRDefault="0011530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F1D9B" w:rsidRDefault="00CF1D9B"/>
    <w:sectPr w:rsidR="00CF1D9B" w:rsidSect="00ED5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15302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302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9E6"/>
    <w:rsid w:val="00175AAC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E0B"/>
    <w:rsid w:val="00240A0E"/>
    <w:rsid w:val="002412B6"/>
    <w:rsid w:val="00242068"/>
    <w:rsid w:val="00242364"/>
    <w:rsid w:val="0024243F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BF8"/>
    <w:rsid w:val="00270528"/>
    <w:rsid w:val="00270634"/>
    <w:rsid w:val="00270D58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AF1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C18"/>
    <w:rsid w:val="003C1CDD"/>
    <w:rsid w:val="003C2272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57FF"/>
    <w:rsid w:val="004A5860"/>
    <w:rsid w:val="004A64FB"/>
    <w:rsid w:val="004A65B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EFE"/>
    <w:rsid w:val="0066712E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F94"/>
    <w:rsid w:val="006E3FE0"/>
    <w:rsid w:val="006E4DFF"/>
    <w:rsid w:val="006E502A"/>
    <w:rsid w:val="006E551F"/>
    <w:rsid w:val="006E5A39"/>
    <w:rsid w:val="006E6091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EF5"/>
    <w:rsid w:val="00810F63"/>
    <w:rsid w:val="008116A1"/>
    <w:rsid w:val="00811723"/>
    <w:rsid w:val="008122D6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759"/>
    <w:rsid w:val="008E4B1D"/>
    <w:rsid w:val="008E4C54"/>
    <w:rsid w:val="008E511F"/>
    <w:rsid w:val="008E5186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5F1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5E9"/>
    <w:rsid w:val="009F58E1"/>
    <w:rsid w:val="009F5B6E"/>
    <w:rsid w:val="009F6364"/>
    <w:rsid w:val="009F6793"/>
    <w:rsid w:val="009F6E20"/>
    <w:rsid w:val="009F798F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707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1F0D"/>
    <w:rsid w:val="00B92A53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ED1"/>
    <w:rsid w:val="00BA742E"/>
    <w:rsid w:val="00BA761B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2867"/>
    <w:rsid w:val="00BE287E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59A"/>
    <w:rsid w:val="00E65C0D"/>
    <w:rsid w:val="00E65F17"/>
    <w:rsid w:val="00E65F92"/>
    <w:rsid w:val="00E66027"/>
    <w:rsid w:val="00E6629B"/>
    <w:rsid w:val="00E669DB"/>
    <w:rsid w:val="00E66A68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A76"/>
    <w:rsid w:val="00EA6E12"/>
    <w:rsid w:val="00EA71EB"/>
    <w:rsid w:val="00EA7ED8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29A2"/>
    <w:rsid w:val="00EC2D1B"/>
    <w:rsid w:val="00EC3144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902"/>
    <w:rsid w:val="00EF4D81"/>
    <w:rsid w:val="00EF4FBF"/>
    <w:rsid w:val="00EF51CF"/>
    <w:rsid w:val="00EF53DE"/>
    <w:rsid w:val="00EF56EC"/>
    <w:rsid w:val="00EF58DC"/>
    <w:rsid w:val="00EF6120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CC9"/>
    <w:rsid w:val="00F14FFB"/>
    <w:rsid w:val="00F156F9"/>
    <w:rsid w:val="00F15724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347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7FF14520EC0687D86024D0D5CE64A0D6E7B593CF0AECE944C0DCBDAE453BF2A15EFE6EA37A370DoCP4L" TargetMode="External"/><Relationship Id="rId13" Type="http://schemas.openxmlformats.org/officeDocument/2006/relationships/hyperlink" Target="consultantplus://offline/ref=6C7FF14520EC0687D86024D0D5CE64A0D6E1B196CE0DECE944C0DCBDAE453BF2A15EFE6EA37A3704oCP4L" TargetMode="External"/><Relationship Id="rId18" Type="http://schemas.openxmlformats.org/officeDocument/2006/relationships/hyperlink" Target="consultantplus://offline/ref=6C7FF14520EC0687D86024D0D5CE64A0D6E6B795C90FECE944C0DCBDAE453BF2A15EFE6EA37A370CoCP9L" TargetMode="External"/><Relationship Id="rId26" Type="http://schemas.openxmlformats.org/officeDocument/2006/relationships/hyperlink" Target="consultantplus://offline/ref=6C7FF14520EC0687D86024D0D5CE64A0D6E1B795C50DECE944C0DCBDAE453BF2A15EFE6EA37A370FoCP5L" TargetMode="External"/><Relationship Id="rId39" Type="http://schemas.openxmlformats.org/officeDocument/2006/relationships/hyperlink" Target="consultantplus://offline/ref=6C7FF14520EC0687D86024D0D5CE64A0D6E1B391C505ECE944C0DCBDAE453BF2A15EFE6EA37A310CoCPC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C7FF14520EC0687D86024D0D5CE64A0D6E6B092CB0DECE944C0DCBDAE453BF2A15EFE6EA37A3609oCPBL" TargetMode="External"/><Relationship Id="rId34" Type="http://schemas.openxmlformats.org/officeDocument/2006/relationships/hyperlink" Target="consultantplus://offline/ref=6C7FF14520EC0687D86024D0D5CE64A0D6E6BF91C409ECE944C0DCBDAE453BF2A15EFE6EA37A370CoCP5L" TargetMode="External"/><Relationship Id="rId42" Type="http://schemas.openxmlformats.org/officeDocument/2006/relationships/hyperlink" Target="consultantplus://offline/ref=6C7FF14520EC0687D86024D0D5CE64A0D6E1B795C50DECE944C0DCBDAE453BF2A15EFE6EA37A370FoCP4L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6C7FF14520EC0687D86024D0D5CE64A0D6E7B59CCC08ECE944C0DCBDAE453BF2A15EFE6EA37A370AoCPBL" TargetMode="External"/><Relationship Id="rId12" Type="http://schemas.openxmlformats.org/officeDocument/2006/relationships/hyperlink" Target="consultantplus://offline/ref=6C7FF14520EC0687D86024D0D5CE64A0D5EDB091C75BBBEB1595D2B8A61573E2EF1BF36FA27Ao3P1L" TargetMode="External"/><Relationship Id="rId17" Type="http://schemas.openxmlformats.org/officeDocument/2006/relationships/hyperlink" Target="consultantplus://offline/ref=6C7FF14520EC0687D86024D0D5CE64A0D6E6BF97CF0FECE944C0DCBDAE453BF2A15EFE6EA37A3105oCPFL" TargetMode="External"/><Relationship Id="rId25" Type="http://schemas.openxmlformats.org/officeDocument/2006/relationships/hyperlink" Target="consultantplus://offline/ref=6C7FF14520EC0687D86024D0D5CE64A0D6E1B795C50DECE944C0DCBDAE453BF2A15EFE6EA37A370CoCPFL" TargetMode="External"/><Relationship Id="rId33" Type="http://schemas.openxmlformats.org/officeDocument/2006/relationships/hyperlink" Target="consultantplus://offline/ref=6C7FF14520EC0687D86024D0D5CE64A0D6E7B59CCC08ECE944C0DCBDAE453BF2A15EFE6EA37A370AoCPBL" TargetMode="External"/><Relationship Id="rId38" Type="http://schemas.openxmlformats.org/officeDocument/2006/relationships/hyperlink" Target="consultantplus://offline/ref=6C7FF14520EC0687D8603ADED1CE64A0DFE2B19DCC06B1E34C99D0BFA94A64E5A617F26FA37A37o0P5L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C7FF14520EC0687D86024D0D5CE64A0D5EDB091C75BBBEB1595D2B8A61573E2EF1BF36FA37Do3P3L" TargetMode="External"/><Relationship Id="rId20" Type="http://schemas.openxmlformats.org/officeDocument/2006/relationships/hyperlink" Target="consultantplus://offline/ref=6C7FF14520EC0687D86024D0D5CE64A0DFECB591CA06B1E34C99D0BFA94A64E5A617F26FA37A36o0PFL" TargetMode="External"/><Relationship Id="rId29" Type="http://schemas.openxmlformats.org/officeDocument/2006/relationships/hyperlink" Target="consultantplus://offline/ref=6C7FF14520EC0687D86024D0D5CE64A0D6E1B391C505ECE944C0DCBDAE453BF2A15EFE6EA37A310CoCPCL" TargetMode="External"/><Relationship Id="rId41" Type="http://schemas.openxmlformats.org/officeDocument/2006/relationships/hyperlink" Target="consultantplus://offline/ref=6C7FF14520EC0687D86024D0D5CE64A0D6E1B795C50DECE944C0DCBDAE453BF2A15EFE6EA37A370CoCPB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C7FF14520EC0687D86024D0D5CE64A0D6E6BF91C409ECE944C0DCBDAE453BF2A15EFE6EA37A370CoCPBL" TargetMode="External"/><Relationship Id="rId11" Type="http://schemas.openxmlformats.org/officeDocument/2006/relationships/hyperlink" Target="consultantplus://offline/ref=6C7FF14520EC0687D86024D0D5CE64A0D5EDB091C75BBBEB1595D2B8A61573E2EF1BF36FA27Ao3P1L" TargetMode="External"/><Relationship Id="rId24" Type="http://schemas.openxmlformats.org/officeDocument/2006/relationships/hyperlink" Target="consultantplus://offline/ref=6C7FF14520EC0687D86024D0D5CE64A0D6E1B795C50DECE944C0DCBDAE453BF2A15EFE6EA37A370CoCPEL" TargetMode="External"/><Relationship Id="rId32" Type="http://schemas.openxmlformats.org/officeDocument/2006/relationships/hyperlink" Target="consultantplus://offline/ref=6C7FF14520EC0687D86024D0D5CE64A0D6E7B59CCC08ECE944C0DCBDAE453BF2A15EFE6EA37A3F0FoCPCL" TargetMode="External"/><Relationship Id="rId37" Type="http://schemas.openxmlformats.org/officeDocument/2006/relationships/hyperlink" Target="consultantplus://offline/ref=6C7FF14520EC0687D8603ADED1CE64A0D6E7B396CA0EECE944C0DCBDAE453BF2A15EFE6EA37A370CoCPEL" TargetMode="External"/><Relationship Id="rId40" Type="http://schemas.openxmlformats.org/officeDocument/2006/relationships/hyperlink" Target="consultantplus://offline/ref=6C7FF14520EC0687D86024D0D5CE64A0D6E6BF91C409ECE944C0DCBDAE453BF2A15EFE6EA37A370FoCPEL" TargetMode="External"/><Relationship Id="rId45" Type="http://schemas.openxmlformats.org/officeDocument/2006/relationships/hyperlink" Target="consultantplus://offline/ref=6C7FF14520EC0687D86024D0D5CE64A0D6E1B196CF0BECE944C0DCBDAE453BF2A15EFE6EA37B3108oCPCL" TargetMode="External"/><Relationship Id="rId5" Type="http://schemas.openxmlformats.org/officeDocument/2006/relationships/hyperlink" Target="consultantplus://offline/ref=6C7FF14520EC0687D86024D0D5CE64A0D6E6B092CB0DECE944C0DCBDAE453BF2A15EFE6EA37A3609oCPAL" TargetMode="External"/><Relationship Id="rId15" Type="http://schemas.openxmlformats.org/officeDocument/2006/relationships/hyperlink" Target="consultantplus://offline/ref=6C7FF14520EC0687D86024D0D5CE64A0D6E7B593CF0AECE944C0DCBDAE453BF2A15EFE6EA37A370DoCP5L" TargetMode="External"/><Relationship Id="rId23" Type="http://schemas.openxmlformats.org/officeDocument/2006/relationships/hyperlink" Target="consultantplus://offline/ref=6C7FF14520EC0687D86024D0D5CE64A0D6E6B092CB0DECE944C0DCBDAE453BF2A15EFE6EA37A3609oCP4L" TargetMode="External"/><Relationship Id="rId28" Type="http://schemas.openxmlformats.org/officeDocument/2006/relationships/hyperlink" Target="consultantplus://offline/ref=6C7FF14520EC0687D86024D0D5CE64A0D6E6B795C90FECE944C0DCBDAE453BF2A15EFE6EA37A370CoCP9L" TargetMode="External"/><Relationship Id="rId36" Type="http://schemas.openxmlformats.org/officeDocument/2006/relationships/hyperlink" Target="consultantplus://offline/ref=6C7FF14520EC0687D86024D0D5CE64A0D6E7B593CF0AECE944C0DCBDAE453BF2A15EFE6EA37A370CoCPDL" TargetMode="External"/><Relationship Id="rId10" Type="http://schemas.openxmlformats.org/officeDocument/2006/relationships/hyperlink" Target="consultantplus://offline/ref=6C7FF14520EC0687D86024D0D5CE64A0D6E1B797C80BECE944C0DCBDAE453BF2A15EFE6EA37A3709oCPDL" TargetMode="External"/><Relationship Id="rId19" Type="http://schemas.openxmlformats.org/officeDocument/2006/relationships/hyperlink" Target="consultantplus://offline/ref=6C7FF14520EC0687D86024D0D5CE64A0D6E6B795C90FECE944C0DCBDAE453BF2A15EFE6EA37A360CoCPDL" TargetMode="External"/><Relationship Id="rId31" Type="http://schemas.openxmlformats.org/officeDocument/2006/relationships/hyperlink" Target="consultantplus://offline/ref=6C7FF14520EC0687D86024D0D5CE64A0D6E7B59CCC08ECE944C0DCBDAE453BF2A15EFE6EA37A3F0CoCP8L" TargetMode="External"/><Relationship Id="rId44" Type="http://schemas.openxmlformats.org/officeDocument/2006/relationships/hyperlink" Target="consultantplus://offline/ref=6C7FF14520EC0687D86024D0D5CE64A0D6E7B593CF0AECE944C0DCBDAE453BF2A15EFE6EA37A370FoCPCL" TargetMode="External"/><Relationship Id="rId4" Type="http://schemas.openxmlformats.org/officeDocument/2006/relationships/hyperlink" Target="consultantplus://offline/ref=6C7FF14520EC0687D86024D0D5CE64A0D6E6BF97CF0FECE944C0DCBDAE453BF2A15EFE6EA37A3105oCPFL" TargetMode="External"/><Relationship Id="rId9" Type="http://schemas.openxmlformats.org/officeDocument/2006/relationships/hyperlink" Target="consultantplus://offline/ref=6C7FF14520EC0687D86024D0D5CE64A0D6E1B795C50DECE944C0DCBDAE453BF2A15EFE6EA37A370DoCP5L" TargetMode="External"/><Relationship Id="rId14" Type="http://schemas.openxmlformats.org/officeDocument/2006/relationships/hyperlink" Target="consultantplus://offline/ref=6C7FF14520EC0687D86024D0D5CE64A0D6E1B795C50DECE944C0DCBDAE453BF2A15EFE6EA37A370CoCPCL" TargetMode="External"/><Relationship Id="rId22" Type="http://schemas.openxmlformats.org/officeDocument/2006/relationships/hyperlink" Target="consultantplus://offline/ref=6C7FF14520EC0687D86024D0D5CE64A0D6E1B797C80BECE944C0DCBDAE453BF2A15EFE6EA37A3709oCPDL" TargetMode="External"/><Relationship Id="rId27" Type="http://schemas.openxmlformats.org/officeDocument/2006/relationships/hyperlink" Target="consultantplus://offline/ref=6C7FF14520EC0687D86024D0D5CE64A0D6E1B795C50DECE944C0DCBDAE453BF2A15EFE6EA37A370CoCP8L" TargetMode="External"/><Relationship Id="rId30" Type="http://schemas.openxmlformats.org/officeDocument/2006/relationships/hyperlink" Target="consultantplus://offline/ref=6C7FF14520EC0687D86024D0D5CE64A0D6E7B593CF0AECE944C0DCBDAE453BF2A15EFE6EA37A370CoCPCL" TargetMode="External"/><Relationship Id="rId35" Type="http://schemas.openxmlformats.org/officeDocument/2006/relationships/hyperlink" Target="consultantplus://offline/ref=6C7FF14520EC0687D86024D0D5CE64A0D6E6BF91C409ECE944C0DCBDAE453BF2A15EFE6EA37A370FoCPDL" TargetMode="External"/><Relationship Id="rId43" Type="http://schemas.openxmlformats.org/officeDocument/2006/relationships/hyperlink" Target="consultantplus://offline/ref=6C7FF14520EC0687D86024D0D5CE64A0D6E7B593CF0AECE944C0DCBDAE453BF2A15EFE6EA37A370CoCP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3262</Words>
  <Characters>18600</Characters>
  <Application>Microsoft Office Word</Application>
  <DocSecurity>0</DocSecurity>
  <Lines>155</Lines>
  <Paragraphs>43</Paragraphs>
  <ScaleCrop>false</ScaleCrop>
  <Company>Microsoft</Company>
  <LinksUpToDate>false</LinksUpToDate>
  <CharactersWithSpaces>21819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1</cp:revision>
  <dcterms:created xsi:type="dcterms:W3CDTF">2013-05-20T11:15:00Z</dcterms:created>
  <dcterms:modified xsi:type="dcterms:W3CDTF">2013-05-20T11:17:00Z</dcterms:modified>
</cp:coreProperties>
</file>