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6A" w:rsidRDefault="00F0606A">
      <w:pPr>
        <w:widowControl w:val="0"/>
        <w:autoSpaceDE w:val="0"/>
        <w:autoSpaceDN w:val="0"/>
        <w:adjustRightInd w:val="0"/>
        <w:spacing w:after="0" w:line="240" w:lineRule="auto"/>
        <w:jc w:val="both"/>
        <w:outlineLvl w:val="0"/>
        <w:rPr>
          <w:rFonts w:ascii="Calibri" w:hAnsi="Calibri" w:cs="Calibri"/>
        </w:rPr>
      </w:pP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27 июля 2006 года N 152-ФЗ</w:t>
      </w:r>
      <w:r>
        <w:rPr>
          <w:rFonts w:ascii="Calibri" w:hAnsi="Calibri" w:cs="Calibri"/>
        </w:rPr>
        <w:br/>
      </w:r>
    </w:p>
    <w:p w:rsidR="00F0606A" w:rsidRDefault="00F0606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0606A" w:rsidRDefault="00F0606A">
      <w:pPr>
        <w:widowControl w:val="0"/>
        <w:autoSpaceDE w:val="0"/>
        <w:autoSpaceDN w:val="0"/>
        <w:adjustRightInd w:val="0"/>
        <w:spacing w:after="0" w:line="240" w:lineRule="auto"/>
        <w:jc w:val="both"/>
        <w:rPr>
          <w:rFonts w:ascii="Calibri" w:hAnsi="Calibri" w:cs="Calibri"/>
        </w:rPr>
      </w:pPr>
    </w:p>
    <w:p w:rsidR="00F0606A" w:rsidRDefault="00F060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0606A" w:rsidRDefault="00F0606A">
      <w:pPr>
        <w:widowControl w:val="0"/>
        <w:autoSpaceDE w:val="0"/>
        <w:autoSpaceDN w:val="0"/>
        <w:adjustRightInd w:val="0"/>
        <w:spacing w:after="0" w:line="240" w:lineRule="auto"/>
        <w:jc w:val="center"/>
        <w:rPr>
          <w:rFonts w:ascii="Calibri" w:hAnsi="Calibri" w:cs="Calibri"/>
          <w:b/>
          <w:bCs/>
        </w:rPr>
      </w:pPr>
    </w:p>
    <w:p w:rsidR="00F0606A" w:rsidRDefault="00F060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0606A" w:rsidRDefault="00F0606A">
      <w:pPr>
        <w:widowControl w:val="0"/>
        <w:autoSpaceDE w:val="0"/>
        <w:autoSpaceDN w:val="0"/>
        <w:adjustRightInd w:val="0"/>
        <w:spacing w:after="0" w:line="240" w:lineRule="auto"/>
        <w:jc w:val="center"/>
        <w:rPr>
          <w:rFonts w:ascii="Calibri" w:hAnsi="Calibri" w:cs="Calibri"/>
          <w:b/>
          <w:bCs/>
        </w:rPr>
      </w:pPr>
    </w:p>
    <w:p w:rsidR="00F0606A" w:rsidRDefault="00F060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ПЕРСОНАЛЬНЫХ ДАННЫХ</w:t>
      </w:r>
    </w:p>
    <w:p w:rsidR="00F0606A" w:rsidRDefault="00F0606A">
      <w:pPr>
        <w:widowControl w:val="0"/>
        <w:autoSpaceDE w:val="0"/>
        <w:autoSpaceDN w:val="0"/>
        <w:adjustRightInd w:val="0"/>
        <w:spacing w:after="0" w:line="240" w:lineRule="auto"/>
        <w:jc w:val="right"/>
        <w:rPr>
          <w:rFonts w:ascii="Calibri" w:hAnsi="Calibri" w:cs="Calibri"/>
        </w:rPr>
      </w:pP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F0606A" w:rsidRDefault="00F0606A">
      <w:pPr>
        <w:widowControl w:val="0"/>
        <w:autoSpaceDE w:val="0"/>
        <w:autoSpaceDN w:val="0"/>
        <w:adjustRightInd w:val="0"/>
        <w:spacing w:after="0" w:line="240" w:lineRule="auto"/>
        <w:jc w:val="right"/>
        <w:rPr>
          <w:rFonts w:ascii="Calibri" w:hAnsi="Calibri" w:cs="Calibri"/>
        </w:rPr>
      </w:pP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F0606A" w:rsidRDefault="00F0606A">
      <w:pPr>
        <w:widowControl w:val="0"/>
        <w:autoSpaceDE w:val="0"/>
        <w:autoSpaceDN w:val="0"/>
        <w:adjustRightInd w:val="0"/>
        <w:spacing w:after="0" w:line="240" w:lineRule="auto"/>
        <w:jc w:val="center"/>
        <w:rPr>
          <w:rFonts w:ascii="Calibri" w:hAnsi="Calibri" w:cs="Calibri"/>
        </w:rPr>
      </w:pPr>
    </w:p>
    <w:p w:rsidR="00F0606A" w:rsidRDefault="00F060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25.11.2009 </w:t>
      </w:r>
      <w:hyperlink r:id="rId4" w:history="1">
        <w:r>
          <w:rPr>
            <w:rFonts w:ascii="Calibri" w:hAnsi="Calibri" w:cs="Calibri"/>
            <w:color w:val="0000FF"/>
          </w:rPr>
          <w:t>N 266-ФЗ</w:t>
        </w:r>
      </w:hyperlink>
      <w:r>
        <w:rPr>
          <w:rFonts w:ascii="Calibri" w:hAnsi="Calibri" w:cs="Calibri"/>
        </w:rPr>
        <w:t>,</w:t>
      </w:r>
    </w:p>
    <w:p w:rsidR="00F0606A" w:rsidRDefault="00F060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5" w:history="1">
        <w:r>
          <w:rPr>
            <w:rFonts w:ascii="Calibri" w:hAnsi="Calibri" w:cs="Calibri"/>
            <w:color w:val="0000FF"/>
          </w:rPr>
          <w:t>N 363-ФЗ</w:t>
        </w:r>
      </w:hyperlink>
      <w:r>
        <w:rPr>
          <w:rFonts w:ascii="Calibri" w:hAnsi="Calibri" w:cs="Calibri"/>
        </w:rPr>
        <w:t xml:space="preserve">, от 28.06.2010 </w:t>
      </w:r>
      <w:hyperlink r:id="rId6" w:history="1">
        <w:r>
          <w:rPr>
            <w:rFonts w:ascii="Calibri" w:hAnsi="Calibri" w:cs="Calibri"/>
            <w:color w:val="0000FF"/>
          </w:rPr>
          <w:t>N 123-ФЗ</w:t>
        </w:r>
      </w:hyperlink>
      <w:r>
        <w:rPr>
          <w:rFonts w:ascii="Calibri" w:hAnsi="Calibri" w:cs="Calibri"/>
        </w:rPr>
        <w:t>,</w:t>
      </w:r>
    </w:p>
    <w:p w:rsidR="00F0606A" w:rsidRDefault="00F060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7" w:history="1">
        <w:r>
          <w:rPr>
            <w:rFonts w:ascii="Calibri" w:hAnsi="Calibri" w:cs="Calibri"/>
            <w:color w:val="0000FF"/>
          </w:rPr>
          <w:t>N 204-ФЗ</w:t>
        </w:r>
      </w:hyperlink>
      <w:r>
        <w:rPr>
          <w:rFonts w:ascii="Calibri" w:hAnsi="Calibri" w:cs="Calibri"/>
        </w:rPr>
        <w:t xml:space="preserve">, от 27.07.2010 </w:t>
      </w:r>
      <w:hyperlink r:id="rId8" w:history="1">
        <w:r>
          <w:rPr>
            <w:rFonts w:ascii="Calibri" w:hAnsi="Calibri" w:cs="Calibri"/>
            <w:color w:val="0000FF"/>
          </w:rPr>
          <w:t>N 227-ФЗ</w:t>
        </w:r>
      </w:hyperlink>
      <w:r>
        <w:rPr>
          <w:rFonts w:ascii="Calibri" w:hAnsi="Calibri" w:cs="Calibri"/>
        </w:rPr>
        <w:t>,</w:t>
      </w:r>
    </w:p>
    <w:p w:rsidR="00F0606A" w:rsidRDefault="00F060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9" w:history="1">
        <w:r>
          <w:rPr>
            <w:rFonts w:ascii="Calibri" w:hAnsi="Calibri" w:cs="Calibri"/>
            <w:color w:val="0000FF"/>
          </w:rPr>
          <w:t>N 313-ФЗ</w:t>
        </w:r>
      </w:hyperlink>
      <w:r>
        <w:rPr>
          <w:rFonts w:ascii="Calibri" w:hAnsi="Calibri" w:cs="Calibri"/>
        </w:rPr>
        <w:t xml:space="preserve"> от 23.12.2010 </w:t>
      </w:r>
      <w:hyperlink r:id="rId10" w:history="1">
        <w:r>
          <w:rPr>
            <w:rFonts w:ascii="Calibri" w:hAnsi="Calibri" w:cs="Calibri"/>
            <w:color w:val="0000FF"/>
          </w:rPr>
          <w:t>N 359-ФЗ</w:t>
        </w:r>
      </w:hyperlink>
      <w:r>
        <w:rPr>
          <w:rFonts w:ascii="Calibri" w:hAnsi="Calibri" w:cs="Calibri"/>
        </w:rPr>
        <w:t>,</w:t>
      </w:r>
    </w:p>
    <w:p w:rsidR="00F0606A" w:rsidRDefault="00F060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1" w:history="1">
        <w:r>
          <w:rPr>
            <w:rFonts w:ascii="Calibri" w:hAnsi="Calibri" w:cs="Calibri"/>
            <w:color w:val="0000FF"/>
          </w:rPr>
          <w:t>N 123-ФЗ</w:t>
        </w:r>
      </w:hyperlink>
      <w:r>
        <w:rPr>
          <w:rFonts w:ascii="Calibri" w:hAnsi="Calibri" w:cs="Calibri"/>
        </w:rPr>
        <w:t xml:space="preserve">, от 25.07.2011 </w:t>
      </w:r>
      <w:hyperlink r:id="rId12" w:history="1">
        <w:r>
          <w:rPr>
            <w:rFonts w:ascii="Calibri" w:hAnsi="Calibri" w:cs="Calibri"/>
            <w:color w:val="0000FF"/>
          </w:rPr>
          <w:t>N 261-ФЗ</w:t>
        </w:r>
      </w:hyperlink>
      <w:r>
        <w:rPr>
          <w:rFonts w:ascii="Calibri" w:hAnsi="Calibri" w:cs="Calibri"/>
        </w:rPr>
        <w:t>,</w:t>
      </w:r>
    </w:p>
    <w:p w:rsidR="00F0606A" w:rsidRDefault="00F0606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3" w:history="1">
        <w:r>
          <w:rPr>
            <w:rFonts w:ascii="Calibri" w:hAnsi="Calibri" w:cs="Calibri"/>
            <w:color w:val="0000FF"/>
          </w:rPr>
          <w:t>N 43-ФЗ</w:t>
        </w:r>
      </w:hyperlink>
      <w:r>
        <w:rPr>
          <w:rFonts w:ascii="Calibri" w:hAnsi="Calibri" w:cs="Calibri"/>
        </w:rPr>
        <w:t>)</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действия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4"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5"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6" w:history="1">
        <w:r>
          <w:rPr>
            <w:rFonts w:ascii="Calibri" w:hAnsi="Calibri" w:cs="Calibri"/>
            <w:color w:val="0000FF"/>
          </w:rPr>
          <w:t>закон</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17"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предоставлении уполномоченными органами информации о деятельности судов в Российской Федерации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 w:history="1">
        <w:r>
          <w:rPr>
            <w:rFonts w:ascii="Calibri" w:hAnsi="Calibri" w:cs="Calibri"/>
            <w:color w:val="0000FF"/>
          </w:rPr>
          <w:t>законом</w:t>
        </w:r>
      </w:hyperlink>
      <w:r>
        <w:rPr>
          <w:rFonts w:ascii="Calibri" w:hAnsi="Calibri" w:cs="Calibri"/>
        </w:rPr>
        <w:t xml:space="preserve"> от 28.06.2010 N 123-ФЗ)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Цель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Законодательство Российской Федерации в области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Законодательство Российской Федерации в области персональных данных основывается на </w:t>
      </w:r>
      <w:hyperlink r:id="rId21"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2"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3"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ПРИНЦИПЫ И УСЛОВИЯ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Принципы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Условия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0" w:name="Par96"/>
      <w:bookmarkEnd w:id="0"/>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05.04.2013 N 43-ФЗ)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8"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 w:name="Par107"/>
      <w:bookmarkEnd w:id="1"/>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52" w:history="1">
        <w:r>
          <w:rPr>
            <w:rFonts w:ascii="Calibri" w:hAnsi="Calibri" w:cs="Calibri"/>
            <w:color w:val="0000FF"/>
          </w:rPr>
          <w:t>статьями 10</w:t>
        </w:r>
      </w:hyperlink>
      <w:r>
        <w:rPr>
          <w:rFonts w:ascii="Calibri" w:hAnsi="Calibri" w:cs="Calibri"/>
        </w:rPr>
        <w:t xml:space="preserve"> и </w:t>
      </w:r>
      <w:hyperlink w:anchor="Par187" w:history="1">
        <w:r>
          <w:rPr>
            <w:rFonts w:ascii="Calibri" w:hAnsi="Calibri" w:cs="Calibri"/>
            <w:color w:val="0000FF"/>
          </w:rPr>
          <w:t>11</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w:t>
      </w:r>
      <w:r>
        <w:rPr>
          <w:rFonts w:ascii="Calibri" w:hAnsi="Calibri" w:cs="Calibri"/>
        </w:rPr>
        <w:lastRenderedPageBreak/>
        <w:t xml:space="preserve">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4"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Конфиденциальность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Общедоступные источники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Согласие субъекта персональных данных на обработку его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6" w:history="1">
        <w:r>
          <w:rPr>
            <w:rFonts w:ascii="Calibri" w:hAnsi="Calibri" w:cs="Calibri"/>
            <w:color w:val="0000FF"/>
          </w:rPr>
          <w:t>пунктах 2</w:t>
        </w:r>
      </w:hyperlink>
      <w:r>
        <w:rPr>
          <w:rFonts w:ascii="Calibri" w:hAnsi="Calibri" w:cs="Calibri"/>
        </w:rPr>
        <w:t xml:space="preserve"> - </w:t>
      </w:r>
      <w:hyperlink w:anchor="Par107" w:history="1">
        <w:r>
          <w:rPr>
            <w:rFonts w:ascii="Calibri" w:hAnsi="Calibri" w:cs="Calibri"/>
            <w:color w:val="0000FF"/>
          </w:rPr>
          <w:t>11 части 1 статьи 6</w:t>
        </w:r>
      </w:hyperlink>
      <w:r>
        <w:rPr>
          <w:rFonts w:ascii="Calibri" w:hAnsi="Calibri" w:cs="Calibri"/>
        </w:rPr>
        <w:t xml:space="preserve">, </w:t>
      </w:r>
      <w:hyperlink w:anchor="Par155" w:history="1">
        <w:r>
          <w:rPr>
            <w:rFonts w:ascii="Calibri" w:hAnsi="Calibri" w:cs="Calibri"/>
            <w:color w:val="0000FF"/>
          </w:rPr>
          <w:t>части 2 статьи 10</w:t>
        </w:r>
      </w:hyperlink>
      <w:r>
        <w:rPr>
          <w:rFonts w:ascii="Calibri" w:hAnsi="Calibri" w:cs="Calibri"/>
        </w:rPr>
        <w:t xml:space="preserve"> и </w:t>
      </w:r>
      <w:hyperlink w:anchor="Par193"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6" w:history="1">
        <w:r>
          <w:rPr>
            <w:rFonts w:ascii="Calibri" w:hAnsi="Calibri" w:cs="Calibri"/>
            <w:color w:val="0000FF"/>
          </w:rPr>
          <w:t>пунктах 2</w:t>
        </w:r>
      </w:hyperlink>
      <w:r>
        <w:rPr>
          <w:rFonts w:ascii="Calibri" w:hAnsi="Calibri" w:cs="Calibri"/>
        </w:rPr>
        <w:t xml:space="preserve"> - </w:t>
      </w:r>
      <w:hyperlink w:anchor="Par107" w:history="1">
        <w:r>
          <w:rPr>
            <w:rFonts w:ascii="Calibri" w:hAnsi="Calibri" w:cs="Calibri"/>
            <w:color w:val="0000FF"/>
          </w:rPr>
          <w:t>11 части 1 статьи 6</w:t>
        </w:r>
      </w:hyperlink>
      <w:r>
        <w:rPr>
          <w:rFonts w:ascii="Calibri" w:hAnsi="Calibri" w:cs="Calibri"/>
        </w:rPr>
        <w:t xml:space="preserve">, </w:t>
      </w:r>
      <w:hyperlink w:anchor="Par155" w:history="1">
        <w:r>
          <w:rPr>
            <w:rFonts w:ascii="Calibri" w:hAnsi="Calibri" w:cs="Calibri"/>
            <w:color w:val="0000FF"/>
          </w:rPr>
          <w:t>части 2 статьи 10</w:t>
        </w:r>
      </w:hyperlink>
      <w:r>
        <w:rPr>
          <w:rFonts w:ascii="Calibri" w:hAnsi="Calibri" w:cs="Calibri"/>
        </w:rPr>
        <w:t xml:space="preserve"> и </w:t>
      </w:r>
      <w:hyperlink w:anchor="Par193"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подпись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6" w:history="1">
        <w:r>
          <w:rPr>
            <w:rFonts w:ascii="Calibri" w:hAnsi="Calibri" w:cs="Calibri"/>
            <w:color w:val="0000FF"/>
          </w:rPr>
          <w:t>пунктах 2</w:t>
        </w:r>
      </w:hyperlink>
      <w:r>
        <w:rPr>
          <w:rFonts w:ascii="Calibri" w:hAnsi="Calibri" w:cs="Calibri"/>
        </w:rPr>
        <w:t xml:space="preserve"> - </w:t>
      </w:r>
      <w:hyperlink w:anchor="Par107" w:history="1">
        <w:r>
          <w:rPr>
            <w:rFonts w:ascii="Calibri" w:hAnsi="Calibri" w:cs="Calibri"/>
            <w:color w:val="0000FF"/>
          </w:rPr>
          <w:t>11 части 1 статьи 6</w:t>
        </w:r>
      </w:hyperlink>
      <w:r>
        <w:rPr>
          <w:rFonts w:ascii="Calibri" w:hAnsi="Calibri" w:cs="Calibri"/>
        </w:rPr>
        <w:t xml:space="preserve">, </w:t>
      </w:r>
      <w:hyperlink w:anchor="Par155" w:history="1">
        <w:r>
          <w:rPr>
            <w:rFonts w:ascii="Calibri" w:hAnsi="Calibri" w:cs="Calibri"/>
            <w:color w:val="0000FF"/>
          </w:rPr>
          <w:t>части 2 статьи 10</w:t>
        </w:r>
      </w:hyperlink>
      <w:r>
        <w:rPr>
          <w:rFonts w:ascii="Calibri" w:hAnsi="Calibri" w:cs="Calibri"/>
        </w:rPr>
        <w:t xml:space="preserve"> и </w:t>
      </w:r>
      <w:hyperlink w:anchor="Par193"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bookmarkStart w:id="2" w:name="Par152"/>
      <w:bookmarkEnd w:id="2"/>
      <w:r>
        <w:rPr>
          <w:rFonts w:ascii="Calibri" w:hAnsi="Calibri" w:cs="Calibri"/>
        </w:rPr>
        <w:t>Статья 10. Специальные категории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3" w:name="Par154"/>
      <w:bookmarkEnd w:id="3"/>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55" w:history="1">
        <w:r>
          <w:rPr>
            <w:rFonts w:ascii="Calibri" w:hAnsi="Calibri" w:cs="Calibri"/>
            <w:color w:val="0000FF"/>
          </w:rPr>
          <w:t>статьи.</w:t>
        </w:r>
      </w:hyperlink>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4" w:name="Par155"/>
      <w:bookmarkEnd w:id="4"/>
      <w:r>
        <w:rPr>
          <w:rFonts w:ascii="Calibri" w:hAnsi="Calibri" w:cs="Calibri"/>
        </w:rPr>
        <w:t xml:space="preserve">2. Обработка указанных в части 1 настоящей </w:t>
      </w:r>
      <w:hyperlink w:anchor="Par154" w:history="1">
        <w:r>
          <w:rPr>
            <w:rFonts w:ascii="Calibri" w:hAnsi="Calibri" w:cs="Calibri"/>
            <w:color w:val="0000FF"/>
          </w:rPr>
          <w:t>статьи</w:t>
        </w:r>
      </w:hyperlink>
      <w:r>
        <w:rPr>
          <w:rFonts w:ascii="Calibri" w:hAnsi="Calibri" w:cs="Calibri"/>
        </w:rPr>
        <w:t xml:space="preserve"> специальных категорий персональных данных допускается в случаях, если: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субъект персональных данных дал согласие в письменной форме на обработку своих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4" w:history="1">
        <w:r>
          <w:rPr>
            <w:rFonts w:ascii="Calibri" w:hAnsi="Calibri" w:cs="Calibri"/>
            <w:color w:val="0000FF"/>
          </w:rPr>
          <w:t>законом</w:t>
        </w:r>
      </w:hyperlink>
      <w:r>
        <w:rPr>
          <w:rFonts w:ascii="Calibri" w:hAnsi="Calibri" w:cs="Calibri"/>
        </w:rPr>
        <w:t xml:space="preserve"> от 25.11.2009 N 266-ФЗ)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35"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6" w:history="1">
        <w:r>
          <w:rPr>
            <w:rFonts w:ascii="Calibri" w:hAnsi="Calibri" w:cs="Calibri"/>
            <w:color w:val="0000FF"/>
          </w:rPr>
          <w:t>законом</w:t>
        </w:r>
      </w:hyperlink>
      <w:r>
        <w:rPr>
          <w:rFonts w:ascii="Calibri" w:hAnsi="Calibri" w:cs="Calibri"/>
        </w:rPr>
        <w:t xml:space="preserve"> от 27.07.2010 N 204-ФЗ)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37"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38" w:history="1">
        <w:r>
          <w:rPr>
            <w:rFonts w:ascii="Calibri" w:hAnsi="Calibri" w:cs="Calibri"/>
            <w:color w:val="0000FF"/>
          </w:rPr>
          <w:t>законодательством</w:t>
        </w:r>
      </w:hyperlink>
      <w:r>
        <w:rPr>
          <w:rFonts w:ascii="Calibri" w:hAnsi="Calibri" w:cs="Calibri"/>
        </w:rPr>
        <w:t>, законодательством Российской Федерации о пенсиях по государственному пенсионному обеспечению, о трудовых пенсиях;</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39"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2"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4"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5"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6"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5" w:name="Par182"/>
      <w:bookmarkEnd w:id="5"/>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55" w:history="1">
        <w:r>
          <w:rPr>
            <w:rFonts w:ascii="Calibri" w:hAnsi="Calibri" w:cs="Calibri"/>
            <w:color w:val="0000FF"/>
          </w:rPr>
          <w:t>частями 2</w:t>
        </w:r>
      </w:hyperlink>
      <w:r>
        <w:rPr>
          <w:rFonts w:ascii="Calibri" w:hAnsi="Calibri" w:cs="Calibri"/>
        </w:rPr>
        <w:t xml:space="preserve"> и </w:t>
      </w:r>
      <w:hyperlink w:anchor="Par182"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w:t>
      </w:r>
      <w:r>
        <w:rPr>
          <w:rFonts w:ascii="Calibri" w:hAnsi="Calibri" w:cs="Calibri"/>
        </w:rPr>
        <w:lastRenderedPageBreak/>
        <w:t>если устранены причины, вследствие которых осуществлялась обработка, если иное не установлено федеральным законом.</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bookmarkStart w:id="6" w:name="Par187"/>
      <w:bookmarkEnd w:id="6"/>
      <w:r>
        <w:rPr>
          <w:rFonts w:ascii="Calibri" w:hAnsi="Calibri" w:cs="Calibri"/>
        </w:rPr>
        <w:t>Статья 11. Биометрические персональные данные</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93" w:history="1">
        <w:r>
          <w:rPr>
            <w:rFonts w:ascii="Calibri" w:hAnsi="Calibri" w:cs="Calibri"/>
            <w:color w:val="0000FF"/>
          </w:rPr>
          <w:t>частью 2</w:t>
        </w:r>
      </w:hyperlink>
      <w:r>
        <w:rPr>
          <w:rFonts w:ascii="Calibri" w:hAnsi="Calibri" w:cs="Calibri"/>
        </w:rPr>
        <w:t xml:space="preserve"> настоящей статьи.</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7" w:name="Par193"/>
      <w:bookmarkEnd w:id="7"/>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порядке выезда из Российской Федерации и въезда в Российскую Федерацию.</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Трансграничная передача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52"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по защите прав субъектов персональных данных утверждает </w:t>
      </w:r>
      <w:hyperlink r:id="rId53"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предусмотренных международными договорами Российской Федерации;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w:t>
      </w:r>
      <w:r>
        <w:rPr>
          <w:rFonts w:ascii="Calibri" w:hAnsi="Calibri" w:cs="Calibri"/>
        </w:rPr>
        <w:lastRenderedPageBreak/>
        <w:t>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ПРАВА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bookmarkStart w:id="8" w:name="Par219"/>
      <w:bookmarkEnd w:id="8"/>
      <w:r>
        <w:rPr>
          <w:rFonts w:ascii="Calibri" w:hAnsi="Calibri" w:cs="Calibri"/>
        </w:rPr>
        <w:t>Статья 14. Право субъекта персональных данных на доступ к его персональным данным</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30"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41"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230"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9" w:name="Par226"/>
      <w:bookmarkEnd w:id="9"/>
      <w:r>
        <w:rPr>
          <w:rFonts w:ascii="Calibri" w:hAnsi="Calibri" w:cs="Calibri"/>
        </w:rPr>
        <w:t xml:space="preserve">3. Сведения, указанные в </w:t>
      </w:r>
      <w:hyperlink w:anchor="Par230"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w:t>
      </w:r>
      <w:r>
        <w:rPr>
          <w:rFonts w:ascii="Calibri" w:hAnsi="Calibri" w:cs="Calibri"/>
        </w:rPr>
        <w:lastRenderedPageBreak/>
        <w:t>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0" w:name="Par227"/>
      <w:bookmarkEnd w:id="10"/>
      <w:r>
        <w:rPr>
          <w:rFonts w:ascii="Calibri" w:hAnsi="Calibri" w:cs="Calibri"/>
        </w:rPr>
        <w:t xml:space="preserve">4. В случае, если сведения, указанные в </w:t>
      </w:r>
      <w:hyperlink w:anchor="Par230"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30"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1" w:name="Par228"/>
      <w:bookmarkEnd w:id="11"/>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30"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27"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6"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7" w:history="1">
        <w:r>
          <w:rPr>
            <w:rFonts w:ascii="Calibri" w:hAnsi="Calibri" w:cs="Calibri"/>
            <w:color w:val="0000FF"/>
          </w:rPr>
          <w:t>частями 4</w:t>
        </w:r>
      </w:hyperlink>
      <w:r>
        <w:rPr>
          <w:rFonts w:ascii="Calibri" w:hAnsi="Calibri" w:cs="Calibri"/>
        </w:rPr>
        <w:t xml:space="preserve"> и </w:t>
      </w:r>
      <w:hyperlink w:anchor="Par228"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2" w:name="Par230"/>
      <w:bookmarkEnd w:id="12"/>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3" w:name="Par241"/>
      <w:bookmarkEnd w:id="13"/>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56"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bookmarkStart w:id="14" w:name="Par248"/>
      <w:bookmarkEnd w:id="14"/>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5" w:name="Par250"/>
      <w:bookmarkEnd w:id="15"/>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50" w:history="1">
        <w:r>
          <w:rPr>
            <w:rFonts w:ascii="Calibri" w:hAnsi="Calibri" w:cs="Calibri"/>
            <w:color w:val="0000FF"/>
          </w:rPr>
          <w:t>статьи.</w:t>
        </w:r>
      </w:hyperlink>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56" w:history="1">
        <w:r>
          <w:rPr>
            <w:rFonts w:ascii="Calibri" w:hAnsi="Calibri" w:cs="Calibri"/>
            <w:color w:val="0000FF"/>
          </w:rPr>
          <w:t>статьи.</w:t>
        </w:r>
      </w:hyperlink>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6" w:name="Par256"/>
      <w:bookmarkEnd w:id="16"/>
      <w:r>
        <w:rPr>
          <w:rFonts w:ascii="Calibri" w:hAnsi="Calibri"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7" w:name="Par257"/>
      <w:bookmarkEnd w:id="17"/>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57"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Право на обжалование действий или бездействия оператора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ОБЯЗАННОСТИ ОПЕРАТОРА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Обязанности оператора при сборе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30"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8" w:name="Par276"/>
      <w:bookmarkEnd w:id="18"/>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82"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19" w:name="Par282"/>
      <w:bookmarkEnd w:id="19"/>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76"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76"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bookmarkStart w:id="20" w:name="Par289"/>
      <w:bookmarkEnd w:id="20"/>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1" w:name="Par293"/>
      <w:bookmarkEnd w:id="21"/>
      <w:r>
        <w:rPr>
          <w:rFonts w:ascii="Calibri" w:hAnsi="Calibri" w:cs="Calibri"/>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w:t>
      </w:r>
      <w:r>
        <w:rPr>
          <w:rFonts w:ascii="Calibri" w:hAnsi="Calibri" w:cs="Calibri"/>
        </w:rPr>
        <w:lastRenderedPageBreak/>
        <w:t>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04"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hyperlink r:id="rId61" w:history="1">
        <w:r>
          <w:rPr>
            <w:rFonts w:ascii="Calibri" w:hAnsi="Calibri" w:cs="Calibri"/>
            <w:color w:val="0000FF"/>
          </w:rPr>
          <w:t>требованиям</w:t>
        </w:r>
      </w:hyperlink>
      <w:r>
        <w:rPr>
          <w:rFonts w:ascii="Calibri" w:hAnsi="Calibri" w:cs="Calibri"/>
        </w:rPr>
        <w:t xml:space="preserve"> к защите персональных данных, политике оператора в отношении обработки персональных данных, локальным актам оператора;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w:t>
      </w:r>
      <w:hyperlink r:id="rId62" w:history="1">
        <w:r>
          <w:rPr>
            <w:rFonts w:ascii="Calibri" w:hAnsi="Calibri" w:cs="Calibri"/>
            <w:color w:val="0000FF"/>
          </w:rPr>
          <w:t>требованиями</w:t>
        </w:r>
      </w:hyperlink>
      <w:r>
        <w:rPr>
          <w:rFonts w:ascii="Calibri" w:hAnsi="Calibri" w:cs="Calibri"/>
        </w:rPr>
        <w:t xml:space="preserve">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63"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93"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93"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bookmarkStart w:id="22" w:name="Par304"/>
      <w:bookmarkEnd w:id="22"/>
      <w:r>
        <w:rPr>
          <w:rFonts w:ascii="Calibri" w:hAnsi="Calibri" w:cs="Calibri"/>
        </w:rPr>
        <w:t>Статья 19. Меры по обеспечению безопасности персональных данных при их обработке</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Обеспечение безопасности персональных данных достигается, в частности: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w:t>
      </w:r>
      <w:hyperlink r:id="rId65" w:history="1">
        <w:r>
          <w:rPr>
            <w:rFonts w:ascii="Calibri" w:hAnsi="Calibri" w:cs="Calibri"/>
            <w:color w:val="0000FF"/>
          </w:rPr>
          <w:t>требований</w:t>
        </w:r>
      </w:hyperlink>
      <w:r>
        <w:rPr>
          <w:rFonts w:ascii="Calibri" w:hAnsi="Calibri" w:cs="Calibri"/>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обнаружением фактов несанкционированного доступа к персональным данным и принятием мер;</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3" w:name="Par320"/>
      <w:bookmarkEnd w:id="23"/>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6"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7"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8"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и содержание необходимых для выполнения установленных Правительством Российской Федерации в соответствии с </w:t>
      </w:r>
      <w:hyperlink w:anchor="Par320"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69"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70"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4" w:name="Par325"/>
      <w:bookmarkEnd w:id="24"/>
      <w:r>
        <w:rPr>
          <w:rFonts w:ascii="Calibri" w:hAnsi="Calibri"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5" w:name="Par326"/>
      <w:bookmarkEnd w:id="25"/>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25"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w:t>
      </w:r>
      <w:r>
        <w:rPr>
          <w:rFonts w:ascii="Calibri" w:hAnsi="Calibri" w:cs="Calibri"/>
        </w:rPr>
        <w:lastRenderedPageBreak/>
        <w:t>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25"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7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72"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73"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74"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75"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19"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41"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сообщить в уполномоченный </w:t>
      </w:r>
      <w:hyperlink r:id="rId77"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rPr>
          <w:rFonts w:ascii="Calibri" w:hAnsi="Calibri" w:cs="Calibri"/>
        </w:rP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6" w:name="Par350"/>
      <w:bookmarkEnd w:id="26"/>
      <w:r>
        <w:rPr>
          <w:rFonts w:ascii="Calibri" w:hAnsi="Calibri"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7" w:name="Par352"/>
      <w:bookmarkEnd w:id="27"/>
      <w:r>
        <w:rPr>
          <w:rFonts w:ascii="Calibri" w:hAnsi="Calibri"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350" w:history="1">
        <w:r>
          <w:rPr>
            <w:rFonts w:ascii="Calibri" w:hAnsi="Calibri" w:cs="Calibri"/>
            <w:color w:val="0000FF"/>
          </w:rPr>
          <w:t>частях 3</w:t>
        </w:r>
      </w:hyperlink>
      <w:r>
        <w:rPr>
          <w:rFonts w:ascii="Calibri" w:hAnsi="Calibri" w:cs="Calibri"/>
        </w:rPr>
        <w:t xml:space="preserve"> - </w:t>
      </w:r>
      <w:hyperlink w:anchor="Par352"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Уведомление об обработке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8" w:name="Par358"/>
      <w:bookmarkEnd w:id="28"/>
      <w:r>
        <w:rPr>
          <w:rFonts w:ascii="Calibri" w:hAnsi="Calibri" w:cs="Calibri"/>
        </w:rPr>
        <w:t xml:space="preserve">1. Оператор до начала обработки персональных данных </w:t>
      </w:r>
      <w:hyperlink r:id="rId79" w:history="1">
        <w:r>
          <w:rPr>
            <w:rFonts w:ascii="Calibri" w:hAnsi="Calibri" w:cs="Calibri"/>
            <w:color w:val="0000FF"/>
          </w:rPr>
          <w:t>обязан</w:t>
        </w:r>
      </w:hyperlink>
      <w:r>
        <w:rPr>
          <w:rFonts w:ascii="Calibri" w:hAnsi="Calibri" w:cs="Calibri"/>
        </w:rPr>
        <w:t xml:space="preserve"> </w:t>
      </w:r>
      <w:hyperlink r:id="rId80" w:history="1">
        <w:r>
          <w:rPr>
            <w:rFonts w:ascii="Calibri" w:hAnsi="Calibri" w:cs="Calibri"/>
            <w:color w:val="0000FF"/>
          </w:rPr>
          <w:t>уведомить</w:t>
        </w:r>
      </w:hyperlink>
      <w:r>
        <w:rPr>
          <w:rFonts w:ascii="Calibri" w:hAnsi="Calibri"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59" w:history="1">
        <w:r>
          <w:rPr>
            <w:rFonts w:ascii="Calibri" w:hAnsi="Calibri" w:cs="Calibri"/>
            <w:color w:val="0000FF"/>
          </w:rPr>
          <w:t>статьи.</w:t>
        </w:r>
      </w:hyperlink>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29" w:name="Par359"/>
      <w:bookmarkEnd w:id="29"/>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обрабатываемых в соответствии с </w:t>
      </w:r>
      <w:hyperlink r:id="rId81" w:history="1">
        <w:r>
          <w:rPr>
            <w:rFonts w:ascii="Calibri" w:hAnsi="Calibri" w:cs="Calibri"/>
            <w:color w:val="0000FF"/>
          </w:rPr>
          <w:t>трудовым законодательством</w:t>
        </w:r>
      </w:hyperlink>
      <w:r>
        <w:rPr>
          <w:rFonts w:ascii="Calibri" w:hAnsi="Calibri" w:cs="Calibri"/>
        </w:rPr>
        <w:t>;</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2"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4"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86"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7"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30" w:name="Par378"/>
      <w:bookmarkEnd w:id="30"/>
      <w:r>
        <w:rPr>
          <w:rFonts w:ascii="Calibri" w:hAnsi="Calibri" w:cs="Calibri"/>
        </w:rPr>
        <w:t xml:space="preserve">3. Уведомление, предусмотренное </w:t>
      </w:r>
      <w:hyperlink w:anchor="Par358"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адрес оператора;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31" w:name="Par385"/>
      <w:bookmarkEnd w:id="31"/>
      <w:r>
        <w:rPr>
          <w:rFonts w:ascii="Calibri" w:hAnsi="Calibri" w:cs="Calibri"/>
        </w:rPr>
        <w:t>5) правовое основание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32" w:name="Par387"/>
      <w:bookmarkEnd w:id="32"/>
      <w:r>
        <w:rPr>
          <w:rFonts w:ascii="Calibri" w:hAnsi="Calibri" w:cs="Calibri"/>
        </w:rPr>
        <w:t xml:space="preserve">7) описание мер, предусмотренных </w:t>
      </w:r>
      <w:hyperlink w:anchor="Par289" w:history="1">
        <w:r>
          <w:rPr>
            <w:rFonts w:ascii="Calibri" w:hAnsi="Calibri" w:cs="Calibri"/>
            <w:color w:val="0000FF"/>
          </w:rPr>
          <w:t>статьями 18.1</w:t>
        </w:r>
      </w:hyperlink>
      <w:r>
        <w:rPr>
          <w:rFonts w:ascii="Calibri" w:hAnsi="Calibri" w:cs="Calibri"/>
        </w:rPr>
        <w:t xml:space="preserve"> и </w:t>
      </w:r>
      <w:hyperlink w:anchor="Par304"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w:t>
      </w:r>
      <w:r>
        <w:rPr>
          <w:rFonts w:ascii="Calibri" w:hAnsi="Calibri" w:cs="Calibri"/>
        </w:rPr>
        <w:lastRenderedPageBreak/>
        <w:t>средств;</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9"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33" w:name="Par390"/>
      <w:bookmarkEnd w:id="33"/>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90"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34" w:name="Par394"/>
      <w:bookmarkEnd w:id="34"/>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1"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bookmarkStart w:id="35" w:name="Par396"/>
      <w:bookmarkEnd w:id="35"/>
      <w:r>
        <w:rPr>
          <w:rFonts w:ascii="Calibri" w:hAnsi="Calibri" w:cs="Calibri"/>
        </w:rPr>
        <w:t xml:space="preserve">11) сведения об обеспечении безопасности персональных данных в соответствии с </w:t>
      </w:r>
      <w:hyperlink r:id="rId92"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3"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w:t>
      </w:r>
      <w:hyperlink r:id="rId94"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w:t>
      </w:r>
      <w:hyperlink r:id="rId95"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78"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части 3 настоящей </w:t>
      </w:r>
      <w:hyperlink w:anchor="Par378" w:history="1">
        <w:r>
          <w:rPr>
            <w:rFonts w:ascii="Calibri" w:hAnsi="Calibri" w:cs="Calibri"/>
            <w:color w:val="0000FF"/>
          </w:rPr>
          <w:t>статьи,</w:t>
        </w:r>
      </w:hyperlink>
      <w:r>
        <w:rPr>
          <w:rFonts w:ascii="Calibri" w:hAnsi="Calibri" w:cs="Calibri"/>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сведений, указанных в </w:t>
      </w:r>
      <w:hyperlink w:anchor="Par378"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w:t>
      </w:r>
      <w:hyperlink r:id="rId96" w:history="1">
        <w:r>
          <w:rPr>
            <w:rFonts w:ascii="Calibri" w:hAnsi="Calibri" w:cs="Calibri"/>
            <w:color w:val="0000FF"/>
          </w:rPr>
          <w:t>уведомить</w:t>
        </w:r>
      </w:hyperlink>
      <w:r>
        <w:rPr>
          <w:rFonts w:ascii="Calibri" w:hAnsi="Calibri"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97"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22.1. Лица, ответственные за организацию обработки персональных данных в организациях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78"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hyperlink r:id="rId99" w:history="1">
        <w:r>
          <w:rPr>
            <w:rFonts w:ascii="Calibri" w:hAnsi="Calibri" w:cs="Calibri"/>
            <w:color w:val="0000FF"/>
          </w:rPr>
          <w:t>требований</w:t>
        </w:r>
      </w:hyperlink>
      <w:r>
        <w:rPr>
          <w:rFonts w:ascii="Calibri" w:hAnsi="Calibri" w:cs="Calibri"/>
        </w:rPr>
        <w:t xml:space="preserve"> к защите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w:t>
      </w:r>
      <w:r>
        <w:rPr>
          <w:rFonts w:ascii="Calibri" w:hAnsi="Calibri" w:cs="Calibri"/>
        </w:rPr>
        <w:lastRenderedPageBreak/>
        <w:t>данных, требований к защите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КОНТРОЛЬ И НАДЗОР ЗА ОБРАБОТКОЙ ПЕРСОНАЛЬНЫХ</w:t>
      </w:r>
    </w:p>
    <w:p w:rsidR="00F0606A" w:rsidRDefault="00F060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ДАННЫХ. ОТВЕТСТВЕННОСТЬ ЗА НАРУШЕНИЕ ТРЕБОВАНИЙ</w:t>
      </w:r>
    </w:p>
    <w:p w:rsidR="00F0606A" w:rsidRDefault="00F0606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Уполномоченный орган по защите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00"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101"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87"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03"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персональных данных, ставших известными уполномоченному органу по </w:t>
      </w:r>
      <w:r>
        <w:rPr>
          <w:rFonts w:ascii="Calibri" w:hAnsi="Calibri" w:cs="Calibri"/>
        </w:rPr>
        <w:lastRenderedPageBreak/>
        <w:t>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05"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Ответственность за нарушение требований настоящего Федерального закона</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07"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9"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6. ЗАКЛЮЧИТЕЛЬНЫЕ ПОЛОЖЕНИЯ</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Заключительные положения</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85" w:history="1">
        <w:r>
          <w:rPr>
            <w:rFonts w:ascii="Calibri" w:hAnsi="Calibri" w:cs="Calibri"/>
            <w:color w:val="0000FF"/>
          </w:rPr>
          <w:t>пунктах 5</w:t>
        </w:r>
      </w:hyperlink>
      <w:r>
        <w:rPr>
          <w:rFonts w:ascii="Calibri" w:hAnsi="Calibri" w:cs="Calibri"/>
        </w:rPr>
        <w:t xml:space="preserve">, </w:t>
      </w:r>
      <w:hyperlink w:anchor="Par390" w:history="1">
        <w:r>
          <w:rPr>
            <w:rFonts w:ascii="Calibri" w:hAnsi="Calibri" w:cs="Calibri"/>
            <w:color w:val="0000FF"/>
          </w:rPr>
          <w:t>7.1</w:t>
        </w:r>
      </w:hyperlink>
      <w:r>
        <w:rPr>
          <w:rFonts w:ascii="Calibri" w:hAnsi="Calibri" w:cs="Calibri"/>
        </w:rPr>
        <w:t xml:space="preserve">, </w:t>
      </w:r>
      <w:hyperlink w:anchor="Par394" w:history="1">
        <w:r>
          <w:rPr>
            <w:rFonts w:ascii="Calibri" w:hAnsi="Calibri" w:cs="Calibri"/>
            <w:color w:val="0000FF"/>
          </w:rPr>
          <w:t>10</w:t>
        </w:r>
      </w:hyperlink>
      <w:r>
        <w:rPr>
          <w:rFonts w:ascii="Calibri" w:hAnsi="Calibri" w:cs="Calibri"/>
        </w:rPr>
        <w:t xml:space="preserve"> и </w:t>
      </w:r>
      <w:hyperlink w:anchor="Par396"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0" w:history="1">
        <w:r>
          <w:rPr>
            <w:rFonts w:ascii="Calibri" w:hAnsi="Calibri" w:cs="Calibri"/>
            <w:color w:val="0000FF"/>
          </w:rPr>
          <w:t>законом</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11" w:history="1">
        <w:r>
          <w:rPr>
            <w:rFonts w:ascii="Calibri" w:hAnsi="Calibri" w:cs="Calibri"/>
            <w:color w:val="0000FF"/>
          </w:rPr>
          <w:t>закон</w:t>
        </w:r>
      </w:hyperlink>
      <w:r>
        <w:rPr>
          <w:rFonts w:ascii="Calibri" w:hAnsi="Calibri" w:cs="Calibri"/>
        </w:rPr>
        <w:t xml:space="preserve"> от 25.07.2011 N 261-ФЗ.</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9" w:history="1">
        <w:r>
          <w:rPr>
            <w:rFonts w:ascii="Calibri" w:hAnsi="Calibri" w:cs="Calibri"/>
            <w:color w:val="0000FF"/>
          </w:rPr>
          <w:t>статьи 22</w:t>
        </w:r>
      </w:hyperlink>
      <w:r>
        <w:rPr>
          <w:rFonts w:ascii="Calibri" w:hAnsi="Calibri" w:cs="Calibri"/>
        </w:rPr>
        <w:t xml:space="preserve"> настоящего Федерального закона, </w:t>
      </w:r>
      <w:hyperlink r:id="rId112" w:history="1">
        <w:r>
          <w:rPr>
            <w:rFonts w:ascii="Calibri" w:hAnsi="Calibri" w:cs="Calibri"/>
            <w:color w:val="0000FF"/>
          </w:rPr>
          <w:t>уведомление</w:t>
        </w:r>
      </w:hyperlink>
      <w:r>
        <w:rPr>
          <w:rFonts w:ascii="Calibri" w:hAnsi="Calibri" w:cs="Calibri"/>
        </w:rPr>
        <w:t xml:space="preserve">, предусмотренное частью 3 </w:t>
      </w:r>
      <w:hyperlink w:anchor="Par378"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 2008 года.</w:t>
      </w:r>
    </w:p>
    <w:p w:rsidR="00F0606A" w:rsidRDefault="00F0606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0606A" w:rsidRDefault="00F0606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3" w:history="1">
        <w:r>
          <w:rPr>
            <w:rFonts w:ascii="Calibri" w:hAnsi="Calibri" w:cs="Calibri"/>
            <w:color w:val="0000FF"/>
          </w:rPr>
          <w:t>законом</w:t>
        </w:r>
      </w:hyperlink>
      <w:r>
        <w:rPr>
          <w:rFonts w:ascii="Calibri" w:hAnsi="Calibri" w:cs="Calibri"/>
        </w:rPr>
        <w:t xml:space="preserve"> от 05.04.2013 N 43-ФЗ)</w:t>
      </w:r>
    </w:p>
    <w:p w:rsidR="00F0606A" w:rsidRDefault="00F0606A">
      <w:pPr>
        <w:widowControl w:val="0"/>
        <w:autoSpaceDE w:val="0"/>
        <w:autoSpaceDN w:val="0"/>
        <w:adjustRightInd w:val="0"/>
        <w:spacing w:after="0" w:line="240" w:lineRule="auto"/>
        <w:ind w:firstLine="540"/>
        <w:jc w:val="both"/>
        <w:rPr>
          <w:rFonts w:ascii="Calibri" w:hAnsi="Calibri" w:cs="Calibri"/>
        </w:rPr>
      </w:pP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0606A" w:rsidRDefault="00F0606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0606A" w:rsidRDefault="00F0606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0606A" w:rsidRDefault="00F0606A">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p w:rsidR="00F0606A" w:rsidRDefault="00F0606A">
      <w:pPr>
        <w:widowControl w:val="0"/>
        <w:autoSpaceDE w:val="0"/>
        <w:autoSpaceDN w:val="0"/>
        <w:adjustRightInd w:val="0"/>
        <w:spacing w:after="0" w:line="240" w:lineRule="auto"/>
        <w:rPr>
          <w:rFonts w:ascii="Calibri" w:hAnsi="Calibri" w:cs="Calibri"/>
        </w:rPr>
      </w:pPr>
      <w:r>
        <w:rPr>
          <w:rFonts w:ascii="Calibri" w:hAnsi="Calibri" w:cs="Calibri"/>
        </w:rPr>
        <w:t>N 152-ФЗ</w:t>
      </w:r>
    </w:p>
    <w:p w:rsidR="00F0606A" w:rsidRDefault="00F0606A">
      <w:pPr>
        <w:widowControl w:val="0"/>
        <w:autoSpaceDE w:val="0"/>
        <w:autoSpaceDN w:val="0"/>
        <w:adjustRightInd w:val="0"/>
        <w:spacing w:after="0" w:line="240" w:lineRule="auto"/>
        <w:rPr>
          <w:rFonts w:ascii="Calibri" w:hAnsi="Calibri" w:cs="Calibri"/>
        </w:rPr>
      </w:pPr>
    </w:p>
    <w:p w:rsidR="00F0606A" w:rsidRDefault="00F0606A">
      <w:pPr>
        <w:widowControl w:val="0"/>
        <w:autoSpaceDE w:val="0"/>
        <w:autoSpaceDN w:val="0"/>
        <w:adjustRightInd w:val="0"/>
        <w:spacing w:after="0" w:line="240" w:lineRule="auto"/>
        <w:rPr>
          <w:rFonts w:ascii="Calibri" w:hAnsi="Calibri" w:cs="Calibri"/>
        </w:rPr>
      </w:pPr>
    </w:p>
    <w:p w:rsidR="00F0606A" w:rsidRDefault="00F0606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DD7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606A"/>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6A"/>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347"/>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0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60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0606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51548717EB92F94B786BFB6D587E40D09CEF8686B50A1D229DC211D2zCKFL" TargetMode="External"/><Relationship Id="rId21" Type="http://schemas.openxmlformats.org/officeDocument/2006/relationships/hyperlink" Target="consultantplus://offline/ref=9551548717EB92F94B786BFB6D587E40D390EC8B88E15D1F73C8CCz1K4L" TargetMode="External"/><Relationship Id="rId42" Type="http://schemas.openxmlformats.org/officeDocument/2006/relationships/hyperlink" Target="consultantplus://offline/ref=9551548717EB92F94B786BFB6D587E40D099EC8A80B00A1D229DC211D2CFB56D5DA8AAE147F09A36zEK4L" TargetMode="External"/><Relationship Id="rId47" Type="http://schemas.openxmlformats.org/officeDocument/2006/relationships/hyperlink" Target="consultantplus://offline/ref=9551548717EB92F94B786BFB6D587E40D099EC8A80B00A1D229DC211D2CFB56D5DA8AAE147F09A36zEKCL" TargetMode="External"/><Relationship Id="rId63" Type="http://schemas.openxmlformats.org/officeDocument/2006/relationships/hyperlink" Target="consultantplus://offline/ref=9551548717EB92F94B786BFB6D587E40D09AEC8882B70A1D229DC211D2CFB56D5DA8AAE147F09A3FzEKCL" TargetMode="External"/><Relationship Id="rId68" Type="http://schemas.openxmlformats.org/officeDocument/2006/relationships/hyperlink" Target="consultantplus://offline/ref=9551548717EB92F94B7875F569587E40D09CEB8E83BE0A1D229DC211D2CFB56D5DA8AAE147F09A3FzEKDL" TargetMode="External"/><Relationship Id="rId84" Type="http://schemas.openxmlformats.org/officeDocument/2006/relationships/hyperlink" Target="consultantplus://offline/ref=9551548717EB92F94B786BFB6D587E40D099EC8A80B00A1D229DC211D2CFB56D5DA8AAE147F0983EzEK6L" TargetMode="External"/><Relationship Id="rId89" Type="http://schemas.openxmlformats.org/officeDocument/2006/relationships/hyperlink" Target="consultantplus://offline/ref=9551548717EB92F94B786BFB6D587E40D099EC8A80B00A1D229DC211D2CFB56D5DA8AAE147F0983DzEK4L" TargetMode="External"/><Relationship Id="rId112" Type="http://schemas.openxmlformats.org/officeDocument/2006/relationships/hyperlink" Target="consultantplus://offline/ref=9551548717EB92F94B7875F569587E40D09AE38F82B40A1D229DC211D2CFB56D5DA8AAE147F09936zEK0L" TargetMode="External"/><Relationship Id="rId16" Type="http://schemas.openxmlformats.org/officeDocument/2006/relationships/hyperlink" Target="consultantplus://offline/ref=9551548717EB92F94B786BFB6D587E40D099EC8A80B00A1D229DC211D2CFB56D5DA8AAE147F09A3EzEK7L" TargetMode="External"/><Relationship Id="rId107" Type="http://schemas.openxmlformats.org/officeDocument/2006/relationships/hyperlink" Target="consultantplus://offline/ref=9551548717EB92F94B786BFB6D587E40D09BEC8D86B10A1D229DC211D2CFB56D5DA8AAE147F09A3FzEKDL" TargetMode="External"/><Relationship Id="rId11" Type="http://schemas.openxmlformats.org/officeDocument/2006/relationships/hyperlink" Target="consultantplus://offline/ref=9551548717EB92F94B786BFB6D587E40D09BEA8882B20A1D229DC211D2CFB56D5DA8AAE147F0983BzEK0L" TargetMode="External"/><Relationship Id="rId24" Type="http://schemas.openxmlformats.org/officeDocument/2006/relationships/hyperlink" Target="consultantplus://offline/ref=9551548717EB92F94B786BFB6D587E40D099EC8A80B00A1D229DC211D2CFB56D5DA8AAE147F09A3CzEK4L" TargetMode="External"/><Relationship Id="rId32" Type="http://schemas.openxmlformats.org/officeDocument/2006/relationships/hyperlink" Target="consultantplus://offline/ref=9551548717EB92F94B786BFB6D587E40D099EC8A80B00A1D229DC211D2CFB56D5DA8AAE147F09A39zEK7L" TargetMode="External"/><Relationship Id="rId37" Type="http://schemas.openxmlformats.org/officeDocument/2006/relationships/hyperlink" Target="consultantplus://offline/ref=9551548717EB92F94B786BFB6D587E40D09CED8D83B20A1D229DC211D2zCKFL" TargetMode="External"/><Relationship Id="rId40" Type="http://schemas.openxmlformats.org/officeDocument/2006/relationships/hyperlink" Target="consultantplus://offline/ref=9551548717EB92F94B786BFB6D587E40D099EC8A80B00A1D229DC211D2CFB56D5DA8AAE147F09A37zEKCL" TargetMode="External"/><Relationship Id="rId45" Type="http://schemas.openxmlformats.org/officeDocument/2006/relationships/hyperlink" Target="consultantplus://offline/ref=9551548717EB92F94B786BFB6D587E40D099EC8A80B00A1D229DC211D2CFB56D5DA8AAE147F09A36zEK0L" TargetMode="External"/><Relationship Id="rId53" Type="http://schemas.openxmlformats.org/officeDocument/2006/relationships/hyperlink" Target="consultantplus://offline/ref=9551548717EB92F94B7875F569587E40D09CEE8B82B50A1D229DC211D2CFB56D5DA8AAE147F09A3EzEK6L" TargetMode="External"/><Relationship Id="rId58" Type="http://schemas.openxmlformats.org/officeDocument/2006/relationships/hyperlink" Target="consultantplus://offline/ref=9551548717EB92F94B786BFB6D587E40D099EC8A80B00A1D229DC211D2CFB56D5DA8AAE147F09B3CzEKDL" TargetMode="External"/><Relationship Id="rId66" Type="http://schemas.openxmlformats.org/officeDocument/2006/relationships/hyperlink" Target="consultantplus://offline/ref=9551548717EB92F94B786BFB6D587E40D09BEC8D86B10A1D229DC211D2CFB56D5DA8AAE147F09A3DzEK1L" TargetMode="External"/><Relationship Id="rId74" Type="http://schemas.openxmlformats.org/officeDocument/2006/relationships/hyperlink" Target="consultantplus://offline/ref=9551548717EB92F94B786BFB6D587E40D09CE8888AB60A1D229DC211D2CFB56D5DA8AAE147F0983EzEK7L" TargetMode="External"/><Relationship Id="rId79" Type="http://schemas.openxmlformats.org/officeDocument/2006/relationships/hyperlink" Target="consultantplus://offline/ref=9551548717EB92F94B786BFB6D587E40D09CED8C80B10A1D229DC211D2CFB56D5DA8AAE147F19C3DzEK0L" TargetMode="External"/><Relationship Id="rId87" Type="http://schemas.openxmlformats.org/officeDocument/2006/relationships/hyperlink" Target="consultantplus://offline/ref=9551548717EB92F94B786BFB6D587E40D099EC8A80B00A1D229DC211D2CFB56D5DA8AAE147F0983EzEK1L" TargetMode="External"/><Relationship Id="rId102" Type="http://schemas.openxmlformats.org/officeDocument/2006/relationships/hyperlink" Target="consultantplus://offline/ref=9551548717EB92F94B786BFB6D587E40D099EC8A80B00A1D229DC211D2CFB56D5DA8AAE147F0983BzEK4L" TargetMode="External"/><Relationship Id="rId110" Type="http://schemas.openxmlformats.org/officeDocument/2006/relationships/hyperlink" Target="consultantplus://offline/ref=9551548717EB92F94B786BFB6D587E40D099EC8A80B00A1D229DC211D2CFB56D5DA8AAE147F0983AzEK4L" TargetMode="External"/><Relationship Id="rId115" Type="http://schemas.openxmlformats.org/officeDocument/2006/relationships/theme" Target="theme/theme1.xml"/><Relationship Id="rId5" Type="http://schemas.openxmlformats.org/officeDocument/2006/relationships/hyperlink" Target="consultantplus://offline/ref=9551548717EB92F94B786BFB6D587E40D099EC8A87B10A1D229DC211D2CFB56D5DA8AAE147F09A3FzEKDL" TargetMode="External"/><Relationship Id="rId61" Type="http://schemas.openxmlformats.org/officeDocument/2006/relationships/hyperlink" Target="consultantplus://offline/ref=9551548717EB92F94B786BFB6D587E40D09BEC8D86B10A1D229DC211D2CFB56D5DA8AAE147F09A3FzEKDL" TargetMode="External"/><Relationship Id="rId82" Type="http://schemas.openxmlformats.org/officeDocument/2006/relationships/hyperlink" Target="consultantplus://offline/ref=9551548717EB92F94B786BFB6D587E40D099EC8A80B00A1D229DC211D2CFB56D5DA8AAE147F0983FzEKDL" TargetMode="External"/><Relationship Id="rId90" Type="http://schemas.openxmlformats.org/officeDocument/2006/relationships/hyperlink" Target="consultantplus://offline/ref=9551548717EB92F94B786BFB6D587E40D099EC8A80B00A1D229DC211D2CFB56D5DA8AAE147F0983DzEK6L" TargetMode="External"/><Relationship Id="rId95" Type="http://schemas.openxmlformats.org/officeDocument/2006/relationships/hyperlink" Target="consultantplus://offline/ref=9551548717EB92F94B7875F569587E40D09AE38F82B40A1D229DC211D2CFB56D5DA8AAE147F09936zEK0L" TargetMode="External"/><Relationship Id="rId19" Type="http://schemas.openxmlformats.org/officeDocument/2006/relationships/hyperlink" Target="consultantplus://offline/ref=9551548717EB92F94B786BFB6D587E40D098EA8783B30A1D229DC211D2CFB56D5DA8AAE147F09A3FzEKDL" TargetMode="External"/><Relationship Id="rId14" Type="http://schemas.openxmlformats.org/officeDocument/2006/relationships/hyperlink" Target="consultantplus://offline/ref=9551548717EB92F94B786BFB6D587E40D099EC8A80B00A1D229DC211D2CFB56D5DA8AAE147F09A3EzEK5L" TargetMode="External"/><Relationship Id="rId22" Type="http://schemas.openxmlformats.org/officeDocument/2006/relationships/hyperlink" Target="consultantplus://offline/ref=9551548717EB92F94B786BFB6D587E40D099EC8A80B00A1D229DC211D2CFB56D5DA8AAE147F09A3DzEKCL" TargetMode="External"/><Relationship Id="rId27" Type="http://schemas.openxmlformats.org/officeDocument/2006/relationships/hyperlink" Target="consultantplus://offline/ref=9551548717EB92F94B786BFB6D587E40D09CEF888BB10A1D229DC211D2zCKFL" TargetMode="External"/><Relationship Id="rId30" Type="http://schemas.openxmlformats.org/officeDocument/2006/relationships/hyperlink" Target="consultantplus://offline/ref=9551548717EB92F94B786BFB6D587E40D099EC8A80B00A1D229DC211D2CFB56D5DA8AAE147F09A39zEK5L" TargetMode="External"/><Relationship Id="rId35" Type="http://schemas.openxmlformats.org/officeDocument/2006/relationships/hyperlink" Target="consultantplus://offline/ref=9551548717EB92F94B786BFB6D587E40D09BED8883B00A1D229DC211D2zCKFL" TargetMode="External"/><Relationship Id="rId43" Type="http://schemas.openxmlformats.org/officeDocument/2006/relationships/hyperlink" Target="consultantplus://offline/ref=9551548717EB92F94B786BFB6D587E40D09CEF8982B70A1D229DC211D2zCKFL" TargetMode="External"/><Relationship Id="rId48" Type="http://schemas.openxmlformats.org/officeDocument/2006/relationships/hyperlink" Target="consultantplus://offline/ref=9551548717EB92F94B786BFB6D587E40D099EC8A80B00A1D229DC211D2CFB56D5DA8AAE147F09A36zEKDL" TargetMode="External"/><Relationship Id="rId56" Type="http://schemas.openxmlformats.org/officeDocument/2006/relationships/hyperlink" Target="consultantplus://offline/ref=9551548717EB92F94B786BFB6D587E40D09CED8C83BE0A1D229DC211D2zCKFL" TargetMode="External"/><Relationship Id="rId64" Type="http://schemas.openxmlformats.org/officeDocument/2006/relationships/hyperlink" Target="consultantplus://offline/ref=9551548717EB92F94B786BFB6D587E40D099EC8A80B00A1D229DC211D2CFB56D5DA8AAE147F09B39zEKCL" TargetMode="External"/><Relationship Id="rId69" Type="http://schemas.openxmlformats.org/officeDocument/2006/relationships/hyperlink" Target="consultantplus://offline/ref=9551548717EB92F94B786BFB6D587E40D09CE8888AB60A1D229DC211D2CFB56D5DA8AAE147F0983EzEK7L" TargetMode="External"/><Relationship Id="rId77" Type="http://schemas.openxmlformats.org/officeDocument/2006/relationships/hyperlink" Target="consultantplus://offline/ref=9551548717EB92F94B786BFB6D587E40D09BEC8F87B30A1D229DC211D2CFB56D5DA8AAE147F09A3CzEK4L" TargetMode="External"/><Relationship Id="rId100" Type="http://schemas.openxmlformats.org/officeDocument/2006/relationships/hyperlink" Target="consultantplus://offline/ref=9551548717EB92F94B786BFB6D587E40D09BEC8F87B30A1D229DC211D2CFB56D5DA8AAE147F09A3CzEK4L" TargetMode="External"/><Relationship Id="rId105" Type="http://schemas.openxmlformats.org/officeDocument/2006/relationships/hyperlink" Target="consultantplus://offline/ref=9551548717EB92F94B786BFB6D587E40D099EC8A80B00A1D229DC211D2CFB56D5DA8AAE147F0983BzEK7L" TargetMode="External"/><Relationship Id="rId113" Type="http://schemas.openxmlformats.org/officeDocument/2006/relationships/hyperlink" Target="consultantplus://offline/ref=9551548717EB92F94B786BFB6D587E40D09CEF8881B40A1D229DC211D2CFB56D5DA8AAE147F09939zEKDL" TargetMode="External"/><Relationship Id="rId8" Type="http://schemas.openxmlformats.org/officeDocument/2006/relationships/hyperlink" Target="consultantplus://offline/ref=9551548717EB92F94B786BFB6D587E40D09BE38B8BB30A1D229DC211D2CFB56D5DA8AAE147F0993BzEK7L" TargetMode="External"/><Relationship Id="rId51" Type="http://schemas.openxmlformats.org/officeDocument/2006/relationships/hyperlink" Target="consultantplus://offline/ref=9551548717EB92F94B786BFB6D587E40D099EC8A80B00A1D229DC211D2CFB56D5DA8AAE147F09B3FzEK7L" TargetMode="External"/><Relationship Id="rId72" Type="http://schemas.openxmlformats.org/officeDocument/2006/relationships/hyperlink" Target="consultantplus://offline/ref=9551548717EB92F94B786BFB6D587E40D09CE8888AB60A1D229DC211D2CFB56D5DA8AAE147F0983EzEK7L" TargetMode="External"/><Relationship Id="rId80" Type="http://schemas.openxmlformats.org/officeDocument/2006/relationships/hyperlink" Target="consultantplus://offline/ref=9551548717EB92F94B7875F569587E40D09AE38F82B40A1D229DC211D2CFB56D5DA8AAE147F09936zEK0L" TargetMode="External"/><Relationship Id="rId85" Type="http://schemas.openxmlformats.org/officeDocument/2006/relationships/hyperlink" Target="consultantplus://offline/ref=9551548717EB92F94B786BFB6D587E40D099EC8A80B00A1D229DC211D2CFB56D5DA8AAE147F0983EzEK0L" TargetMode="External"/><Relationship Id="rId93" Type="http://schemas.openxmlformats.org/officeDocument/2006/relationships/hyperlink" Target="consultantplus://offline/ref=9551548717EB92F94B786BFB6D587E40D099EC8A80B00A1D229DC211D2CFB56D5DA8AAE147F0983DzEK2L" TargetMode="External"/><Relationship Id="rId98" Type="http://schemas.openxmlformats.org/officeDocument/2006/relationships/hyperlink" Target="consultantplus://offline/ref=9551548717EB92F94B786BFB6D587E40D099EC8A80B00A1D229DC211D2CFB56D5DA8AAE147F0983DzEKDL" TargetMode="External"/><Relationship Id="rId3" Type="http://schemas.openxmlformats.org/officeDocument/2006/relationships/webSettings" Target="webSettings.xml"/><Relationship Id="rId12" Type="http://schemas.openxmlformats.org/officeDocument/2006/relationships/hyperlink" Target="consultantplus://offline/ref=9551548717EB92F94B786BFB6D587E40D099EC8A80B00A1D229DC211D2CFB56D5DA8AAE147F09A3FzEKDL" TargetMode="External"/><Relationship Id="rId17" Type="http://schemas.openxmlformats.org/officeDocument/2006/relationships/hyperlink" Target="consultantplus://offline/ref=9551548717EB92F94B786BFB6D587E40D09AEA8A82B30A1D229DC211D2CFB56D5DA8AAE147F09B3EzEK0L" TargetMode="External"/><Relationship Id="rId25" Type="http://schemas.openxmlformats.org/officeDocument/2006/relationships/hyperlink" Target="consultantplus://offline/ref=9551548717EB92F94B786BFB6D587E40D099EC8A80B00A1D229DC211D2CFB56D5DA8AAE147F09A3CzEKDL" TargetMode="External"/><Relationship Id="rId33" Type="http://schemas.openxmlformats.org/officeDocument/2006/relationships/hyperlink" Target="consultantplus://offline/ref=9551548717EB92F94B786BFB6D587E40D099EC8A80B00A1D229DC211D2CFB56D5DA8AAE147F09A37zEK0L" TargetMode="External"/><Relationship Id="rId38" Type="http://schemas.openxmlformats.org/officeDocument/2006/relationships/hyperlink" Target="consultantplus://offline/ref=9551548717EB92F94B786BFB6D587E40D09CED8F80B50A1D229DC211D2zCKFL" TargetMode="External"/><Relationship Id="rId46" Type="http://schemas.openxmlformats.org/officeDocument/2006/relationships/hyperlink" Target="consultantplus://offline/ref=9551548717EB92F94B786BFB6D587E40D099EC8A80B00A1D229DC211D2CFB56D5DA8AAE147F09A36zEK2L" TargetMode="External"/><Relationship Id="rId59" Type="http://schemas.openxmlformats.org/officeDocument/2006/relationships/hyperlink" Target="consultantplus://offline/ref=9551548717EB92F94B786BFB6D587E40D099EC8A80B00A1D229DC211D2CFB56D5DA8AAE147F09B3BzEK4L" TargetMode="External"/><Relationship Id="rId67" Type="http://schemas.openxmlformats.org/officeDocument/2006/relationships/hyperlink" Target="consultantplus://offline/ref=9551548717EB92F94B786BFB6D587E40D09BEC8D86B10A1D229DC211D2CFB56D5DA8AAE147F09A3FzEKDL" TargetMode="External"/><Relationship Id="rId103" Type="http://schemas.openxmlformats.org/officeDocument/2006/relationships/hyperlink" Target="consultantplus://offline/ref=9551548717EB92F94B786BFB6D587E40D099EC8A80B00A1D229DC211D2CFB56D5DA8AAE147F0983BzEK5L" TargetMode="External"/><Relationship Id="rId108" Type="http://schemas.openxmlformats.org/officeDocument/2006/relationships/hyperlink" Target="consultantplus://offline/ref=9551548717EB92F94B786BFB6D587E40D09BEA8C81B30A1D229DC211D2CFB56D5DA8AAE147F29D3AzEK1L" TargetMode="External"/><Relationship Id="rId20" Type="http://schemas.openxmlformats.org/officeDocument/2006/relationships/hyperlink" Target="consultantplus://offline/ref=9551548717EB92F94B786BFB6D587E40D099EC8A80B00A1D229DC211D2CFB56D5DA8AAE147F09A3EzEK0L" TargetMode="External"/><Relationship Id="rId41" Type="http://schemas.openxmlformats.org/officeDocument/2006/relationships/hyperlink" Target="consultantplus://offline/ref=9551548717EB92F94B786BFB6D587E40D09BEA8886BF0A1D229DC211D2CFB56D5DA8AAE147F09D3DzEK3L" TargetMode="External"/><Relationship Id="rId54" Type="http://schemas.openxmlformats.org/officeDocument/2006/relationships/hyperlink" Target="consultantplus://offline/ref=9551548717EB92F94B786BFB6D587E40D099EC8A80B00A1D229DC211D2CFB56D5DA8AAE147F09B3EzEK0L" TargetMode="External"/><Relationship Id="rId62" Type="http://schemas.openxmlformats.org/officeDocument/2006/relationships/hyperlink" Target="consultantplus://offline/ref=9551548717EB92F94B786BFB6D587E40D09BEC8D86B10A1D229DC211D2CFB56D5DA8AAE147F09A3FzEKDL" TargetMode="External"/><Relationship Id="rId70" Type="http://schemas.openxmlformats.org/officeDocument/2006/relationships/hyperlink" Target="consultantplus://offline/ref=9551548717EB92F94B786BFB6D587E40D09AED8C86B00A1D229DC211D2CFB56D5DA8AAE147F09A3BzEK1L" TargetMode="External"/><Relationship Id="rId75" Type="http://schemas.openxmlformats.org/officeDocument/2006/relationships/hyperlink" Target="consultantplus://offline/ref=9551548717EB92F94B786BFB6D587E40D09AED8C86B00A1D229DC211D2CFB56D5DA8AAE147F09A3BzEK1L" TargetMode="External"/><Relationship Id="rId83" Type="http://schemas.openxmlformats.org/officeDocument/2006/relationships/hyperlink" Target="consultantplus://offline/ref=9551548717EB92F94B786BFB6D587E40D099EC8A80B00A1D229DC211D2CFB56D5DA8AAE147F0983EzEK5L" TargetMode="External"/><Relationship Id="rId88" Type="http://schemas.openxmlformats.org/officeDocument/2006/relationships/hyperlink" Target="consultantplus://offline/ref=9551548717EB92F94B786BFB6D587E40D099EC8A80B00A1D229DC211D2CFB56D5DA8AAE147F0983EzEKCL" TargetMode="External"/><Relationship Id="rId91" Type="http://schemas.openxmlformats.org/officeDocument/2006/relationships/hyperlink" Target="consultantplus://offline/ref=9551548717EB92F94B786BFB6D587E40D099EC8A80B00A1D229DC211D2CFB56D5DA8AAE147F0983DzEK0L" TargetMode="External"/><Relationship Id="rId96" Type="http://schemas.openxmlformats.org/officeDocument/2006/relationships/hyperlink" Target="consultantplus://offline/ref=9551548717EB92F94B7875F569587E40D09AE38F82B40A1D229DC211D2CFB56D5DA8AAE147F09A38zEKDL" TargetMode="External"/><Relationship Id="rId111" Type="http://schemas.openxmlformats.org/officeDocument/2006/relationships/hyperlink" Target="consultantplus://offline/ref=9551548717EB92F94B786BFB6D587E40D099EC8A80B00A1D229DC211D2CFB56D5DA8AAE147F0983AzEK6L" TargetMode="External"/><Relationship Id="rId1" Type="http://schemas.openxmlformats.org/officeDocument/2006/relationships/styles" Target="styles.xml"/><Relationship Id="rId6" Type="http://schemas.openxmlformats.org/officeDocument/2006/relationships/hyperlink" Target="consultantplus://offline/ref=9551548717EB92F94B786BFB6D587E40D098EA8783B30A1D229DC211D2CFB56D5DA8AAE147F09A3FzEKDL" TargetMode="External"/><Relationship Id="rId15" Type="http://schemas.openxmlformats.org/officeDocument/2006/relationships/hyperlink" Target="consultantplus://offline/ref=9551548717EB92F94B786BFB6D587E40D09CE98E83B70A1D229DC211D2zCKFL" TargetMode="External"/><Relationship Id="rId23" Type="http://schemas.openxmlformats.org/officeDocument/2006/relationships/hyperlink" Target="consultantplus://offline/ref=9551548717EB92F94B786BFB6D587E40D998EB8C8BBC57172AC4CE13D5C0EA7A5AE1A6E047F09Bz3KFL" TargetMode="External"/><Relationship Id="rId28" Type="http://schemas.openxmlformats.org/officeDocument/2006/relationships/hyperlink" Target="consultantplus://offline/ref=9551548717EB92F94B786BFB6D587E40D09CEF8881B40A1D229DC211D2CFB56D5DA8AAE147F09939zEKCL" TargetMode="External"/><Relationship Id="rId36" Type="http://schemas.openxmlformats.org/officeDocument/2006/relationships/hyperlink" Target="consultantplus://offline/ref=9551548717EB92F94B786BFB6D587E40D098E88E82B00A1D229DC211D2CFB56D5DA8AAE147F09A3EzEK2L" TargetMode="External"/><Relationship Id="rId49" Type="http://schemas.openxmlformats.org/officeDocument/2006/relationships/hyperlink" Target="consultantplus://offline/ref=9551548717EB92F94B786BFB6D587E40D09CEF8982B70A1D229DC211D2zCKFL" TargetMode="External"/><Relationship Id="rId57" Type="http://schemas.openxmlformats.org/officeDocument/2006/relationships/hyperlink" Target="consultantplus://offline/ref=9551548717EB92F94B786BFB6D587E40D099EC8A8AB50A1D229DC211D2zCKFL" TargetMode="External"/><Relationship Id="rId106" Type="http://schemas.openxmlformats.org/officeDocument/2006/relationships/hyperlink" Target="consultantplus://offline/ref=9551548717EB92F94B786BFB6D587E40D099EC8A80B00A1D229DC211D2CFB56D5DA8AAE147F0983BzEK2L" TargetMode="External"/><Relationship Id="rId114" Type="http://schemas.openxmlformats.org/officeDocument/2006/relationships/fontTable" Target="fontTable.xml"/><Relationship Id="rId10" Type="http://schemas.openxmlformats.org/officeDocument/2006/relationships/hyperlink" Target="consultantplus://offline/ref=9551548717EB92F94B786BFB6D587E40D098E38D80BF0A1D229DC211D2CFB56D5DA8AAE147F09A3FzEKDL" TargetMode="External"/><Relationship Id="rId31" Type="http://schemas.openxmlformats.org/officeDocument/2006/relationships/hyperlink" Target="consultantplus://offline/ref=9551548717EB92F94B786BFB6D587E40D099EC8A80B00A1D229DC211D2CFB56D5DA8AAE147F09A39zEK6L" TargetMode="External"/><Relationship Id="rId44" Type="http://schemas.openxmlformats.org/officeDocument/2006/relationships/hyperlink" Target="consultantplus://offline/ref=9551548717EB92F94B786BFB6D587E40D099EC8A80B00A1D229DC211D2CFB56D5DA8AAE147F09A36zEK6L" TargetMode="External"/><Relationship Id="rId52" Type="http://schemas.openxmlformats.org/officeDocument/2006/relationships/hyperlink" Target="consultantplus://offline/ref=9551548717EB92F94B786BFB6D587E40D09AEA8A8ABE0A1D229DC211D2zCKFL" TargetMode="External"/><Relationship Id="rId60" Type="http://schemas.openxmlformats.org/officeDocument/2006/relationships/hyperlink" Target="consultantplus://offline/ref=9551548717EB92F94B786BFB6D587E40D099EC8A80B00A1D229DC211D2CFB56D5DA8AAE147F09B3AzEK2L" TargetMode="External"/><Relationship Id="rId65" Type="http://schemas.openxmlformats.org/officeDocument/2006/relationships/hyperlink" Target="consultantplus://offline/ref=9551548717EB92F94B786BFB6D587E40D09BEC8D86B10A1D229DC211D2CFB56D5DA8AAE147F09A3FzEKDL" TargetMode="External"/><Relationship Id="rId73" Type="http://schemas.openxmlformats.org/officeDocument/2006/relationships/hyperlink" Target="consultantplus://offline/ref=9551548717EB92F94B786BFB6D587E40D09AED8C86B00A1D229DC211D2CFB56D5DA8AAE147F09A3BzEK1L" TargetMode="External"/><Relationship Id="rId78" Type="http://schemas.openxmlformats.org/officeDocument/2006/relationships/hyperlink" Target="consultantplus://offline/ref=9551548717EB92F94B786BFB6D587E40D099EC8A80B00A1D229DC211D2CFB56D5DA8AAE147F09B36zEKDL" TargetMode="External"/><Relationship Id="rId81" Type="http://schemas.openxmlformats.org/officeDocument/2006/relationships/hyperlink" Target="consultantplus://offline/ref=9551548717EB92F94B786BFB6D587E40D09CED8F80B50A1D229DC211D2CFB56D5DA8AAE147F09C3CzEKDL" TargetMode="External"/><Relationship Id="rId86" Type="http://schemas.openxmlformats.org/officeDocument/2006/relationships/hyperlink" Target="consultantplus://offline/ref=9551548717EB92F94B786BFB6D587E40D998EB8C8BBC57172AC4CE13D5C0EA7A5AE1A6E047F09Bz3KFL" TargetMode="External"/><Relationship Id="rId94" Type="http://schemas.openxmlformats.org/officeDocument/2006/relationships/hyperlink" Target="consultantplus://offline/ref=9551548717EB92F94B786BFB6D587E40D09BEC8F87B30A1D229DC211D2CFB56D5DA8AAE147F09A3CzEK4L" TargetMode="External"/><Relationship Id="rId99" Type="http://schemas.openxmlformats.org/officeDocument/2006/relationships/hyperlink" Target="consultantplus://offline/ref=9551548717EB92F94B786BFB6D587E40D09BEC8D86B10A1D229DC211D2CFB56D5DA8AAE147F09A3FzEKDL" TargetMode="External"/><Relationship Id="rId101" Type="http://schemas.openxmlformats.org/officeDocument/2006/relationships/hyperlink" Target="consultantplus://offline/ref=9551548717EB92F94B7875F569587E40D09AE38F82B40A1D229DC211D2CFB56D5DA8AAE147F09936zEK0L" TargetMode="External"/><Relationship Id="rId4" Type="http://schemas.openxmlformats.org/officeDocument/2006/relationships/hyperlink" Target="consultantplus://offline/ref=9551548717EB92F94B786BFB6D587E40D89CEA8E85BC57172AC4CE13D5C0EA7A5AE1A6E047F09Az3K7L" TargetMode="External"/><Relationship Id="rId9" Type="http://schemas.openxmlformats.org/officeDocument/2006/relationships/hyperlink" Target="consultantplus://offline/ref=9551548717EB92F94B786BFB6D587E40D09CED8E8BB70A1D229DC211D2CFB56D5DA8AAE147F09B3EzEK6L" TargetMode="External"/><Relationship Id="rId13" Type="http://schemas.openxmlformats.org/officeDocument/2006/relationships/hyperlink" Target="consultantplus://offline/ref=9551548717EB92F94B786BFB6D587E40D09CEF8881B40A1D229DC211D2CFB56D5DA8AAE147F09939zEK3L" TargetMode="External"/><Relationship Id="rId18" Type="http://schemas.openxmlformats.org/officeDocument/2006/relationships/hyperlink" Target="consultantplus://offline/ref=9551548717EB92F94B786BFB6D587E40D099EC8C87BE0A1D229DC211D2zCKFL" TargetMode="External"/><Relationship Id="rId39" Type="http://schemas.openxmlformats.org/officeDocument/2006/relationships/hyperlink" Target="consultantplus://offline/ref=9551548717EB92F94B786BFB6D587E40D099EC8A80B00A1D229DC211D2CFB56D5DA8AAE147F09A37zEK2L" TargetMode="External"/><Relationship Id="rId109" Type="http://schemas.openxmlformats.org/officeDocument/2006/relationships/hyperlink" Target="consultantplus://offline/ref=9551548717EB92F94B786BFB6D587E40D099EC8A80B00A1D229DC211D2CFB56D5DA8AAE147F0983BzEK3L" TargetMode="External"/><Relationship Id="rId34" Type="http://schemas.openxmlformats.org/officeDocument/2006/relationships/hyperlink" Target="consultantplus://offline/ref=9551548717EB92F94B786BFB6D587E40D89CEA8E85BC57172AC4CE13D5C0EA7A5AE1A6E047F09Bz3KEL" TargetMode="External"/><Relationship Id="rId50" Type="http://schemas.openxmlformats.org/officeDocument/2006/relationships/hyperlink" Target="consultantplus://offline/ref=9551548717EB92F94B786BFB6D587E40D09CEB8C8BB20A1D229DC211D2zCKFL" TargetMode="External"/><Relationship Id="rId55" Type="http://schemas.openxmlformats.org/officeDocument/2006/relationships/hyperlink" Target="consultantplus://offline/ref=9551548717EB92F94B786BFB6D587E40D09CEE8683B50A1D229DC211D2zCKFL" TargetMode="External"/><Relationship Id="rId76" Type="http://schemas.openxmlformats.org/officeDocument/2006/relationships/hyperlink" Target="consultantplus://offline/ref=9551548717EB92F94B786BFB6D587E40D099EC8A80B00A1D229DC211D2CFB56D5DA8AAE147F09B36zEK7L" TargetMode="External"/><Relationship Id="rId97" Type="http://schemas.openxmlformats.org/officeDocument/2006/relationships/hyperlink" Target="consultantplus://offline/ref=9551548717EB92F94B786BFB6D587E40D099EC8A80B00A1D229DC211D2CFB56D5DA8AAE147F0983DzEK3L" TargetMode="External"/><Relationship Id="rId104" Type="http://schemas.openxmlformats.org/officeDocument/2006/relationships/hyperlink" Target="consultantplus://offline/ref=9551548717EB92F94B786BFB6D587E40D09CE98780B20A1D229DC211D2CFB56D5DA8AAE147F09839zEK4L" TargetMode="External"/><Relationship Id="rId7" Type="http://schemas.openxmlformats.org/officeDocument/2006/relationships/hyperlink" Target="consultantplus://offline/ref=9551548717EB92F94B786BFB6D587E40D098E88E82B00A1D229DC211D2CFB56D5DA8AAE147F09A3EzEK2L" TargetMode="External"/><Relationship Id="rId71" Type="http://schemas.openxmlformats.org/officeDocument/2006/relationships/hyperlink" Target="consultantplus://offline/ref=9551548717EB92F94B7875F569587E40D09BEE8A85B10A1D229DC211D2CFB56D5DA8AAE147F09A3FzEKDL" TargetMode="External"/><Relationship Id="rId92" Type="http://schemas.openxmlformats.org/officeDocument/2006/relationships/hyperlink" Target="consultantplus://offline/ref=9551548717EB92F94B786BFB6D587E40D09BEC8D86B10A1D229DC211D2CFB56D5DA8AAE147F09A3FzEKDL" TargetMode="External"/><Relationship Id="rId2" Type="http://schemas.openxmlformats.org/officeDocument/2006/relationships/settings" Target="settings.xml"/><Relationship Id="rId29" Type="http://schemas.openxmlformats.org/officeDocument/2006/relationships/hyperlink" Target="consultantplus://offline/ref=9551548717EB92F94B786BFB6D587E40D099EC8A80B00A1D229DC211D2CFB56D5DA8AAE147F09A3AzE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14000</Words>
  <Characters>79802</Characters>
  <Application>Microsoft Office Word</Application>
  <DocSecurity>0</DocSecurity>
  <Lines>665</Lines>
  <Paragraphs>187</Paragraphs>
  <ScaleCrop>false</ScaleCrop>
  <Company>Microsoft</Company>
  <LinksUpToDate>false</LinksUpToDate>
  <CharactersWithSpaces>93615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2013-05-20T11:10:00Z</dcterms:created>
  <dcterms:modified xsi:type="dcterms:W3CDTF">2013-05-20T11:11:00Z</dcterms:modified>
</cp:coreProperties>
</file>