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2A" w:rsidRDefault="00F8482A">
      <w:pPr>
        <w:widowControl w:val="0"/>
        <w:autoSpaceDE w:val="0"/>
        <w:autoSpaceDN w:val="0"/>
        <w:adjustRightInd w:val="0"/>
        <w:spacing w:after="0" w:line="240" w:lineRule="auto"/>
        <w:jc w:val="both"/>
        <w:outlineLvl w:val="0"/>
        <w:rPr>
          <w:rFonts w:ascii="Calibri" w:hAnsi="Calibri" w:cs="Calibri"/>
        </w:rPr>
      </w:pP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2 марта 2007 года N 25-ФЗ</w:t>
      </w:r>
      <w:r>
        <w:rPr>
          <w:rFonts w:ascii="Calibri" w:hAnsi="Calibri" w:cs="Calibri"/>
        </w:rPr>
        <w:br/>
      </w:r>
    </w:p>
    <w:p w:rsidR="00F8482A" w:rsidRDefault="00F848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482A" w:rsidRDefault="00F8482A">
      <w:pPr>
        <w:widowControl w:val="0"/>
        <w:autoSpaceDE w:val="0"/>
        <w:autoSpaceDN w:val="0"/>
        <w:adjustRightInd w:val="0"/>
        <w:spacing w:after="0" w:line="240" w:lineRule="auto"/>
        <w:jc w:val="both"/>
        <w:rPr>
          <w:rFonts w:ascii="Calibri" w:hAnsi="Calibri" w:cs="Calibri"/>
        </w:rPr>
      </w:pP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8482A" w:rsidRDefault="00F8482A">
      <w:pPr>
        <w:widowControl w:val="0"/>
        <w:autoSpaceDE w:val="0"/>
        <w:autoSpaceDN w:val="0"/>
        <w:adjustRightInd w:val="0"/>
        <w:spacing w:after="0" w:line="240" w:lineRule="auto"/>
        <w:jc w:val="center"/>
        <w:rPr>
          <w:rFonts w:ascii="Calibri" w:hAnsi="Calibri" w:cs="Calibri"/>
          <w:b/>
          <w:bCs/>
        </w:rPr>
      </w:pP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8482A" w:rsidRDefault="00F8482A">
      <w:pPr>
        <w:widowControl w:val="0"/>
        <w:autoSpaceDE w:val="0"/>
        <w:autoSpaceDN w:val="0"/>
        <w:adjustRightInd w:val="0"/>
        <w:spacing w:after="0" w:line="240" w:lineRule="auto"/>
        <w:jc w:val="center"/>
        <w:rPr>
          <w:rFonts w:ascii="Calibri" w:hAnsi="Calibri" w:cs="Calibri"/>
          <w:b/>
          <w:bCs/>
        </w:rPr>
      </w:pP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РОССИЙСКОЙ ФЕДЕРАЦИИ</w:t>
      </w:r>
    </w:p>
    <w:p w:rsidR="00F8482A" w:rsidRDefault="00F8482A">
      <w:pPr>
        <w:widowControl w:val="0"/>
        <w:autoSpaceDE w:val="0"/>
        <w:autoSpaceDN w:val="0"/>
        <w:adjustRightInd w:val="0"/>
        <w:spacing w:after="0" w:line="240" w:lineRule="auto"/>
        <w:jc w:val="right"/>
        <w:rPr>
          <w:rFonts w:ascii="Calibri" w:hAnsi="Calibri" w:cs="Calibri"/>
        </w:rPr>
      </w:pP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t>7 февраля 2007 года</w:t>
      </w:r>
    </w:p>
    <w:p w:rsidR="00F8482A" w:rsidRDefault="00F8482A">
      <w:pPr>
        <w:widowControl w:val="0"/>
        <w:autoSpaceDE w:val="0"/>
        <w:autoSpaceDN w:val="0"/>
        <w:adjustRightInd w:val="0"/>
        <w:spacing w:after="0" w:line="240" w:lineRule="auto"/>
        <w:jc w:val="right"/>
        <w:rPr>
          <w:rFonts w:ascii="Calibri" w:hAnsi="Calibri" w:cs="Calibri"/>
        </w:rPr>
      </w:pP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2007 года</w:t>
      </w:r>
    </w:p>
    <w:p w:rsidR="00F8482A" w:rsidRDefault="00F8482A">
      <w:pPr>
        <w:widowControl w:val="0"/>
        <w:autoSpaceDE w:val="0"/>
        <w:autoSpaceDN w:val="0"/>
        <w:adjustRightInd w:val="0"/>
        <w:spacing w:after="0" w:line="240" w:lineRule="auto"/>
        <w:jc w:val="center"/>
        <w:rPr>
          <w:rFonts w:ascii="Calibri" w:hAnsi="Calibri" w:cs="Calibri"/>
        </w:rPr>
      </w:pPr>
    </w:p>
    <w:p w:rsidR="00F8482A" w:rsidRDefault="00F848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23.07.2008 </w:t>
      </w:r>
      <w:hyperlink r:id="rId4" w:history="1">
        <w:r>
          <w:rPr>
            <w:rFonts w:ascii="Calibri" w:hAnsi="Calibri" w:cs="Calibri"/>
            <w:color w:val="0000FF"/>
          </w:rPr>
          <w:t>N 160-ФЗ</w:t>
        </w:r>
      </w:hyperlink>
      <w:r>
        <w:rPr>
          <w:rFonts w:ascii="Calibri" w:hAnsi="Calibri" w:cs="Calibri"/>
        </w:rPr>
        <w:t>,</w:t>
      </w:r>
    </w:p>
    <w:p w:rsidR="00F8482A" w:rsidRDefault="00F848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27.10.2008 </w:t>
      </w:r>
      <w:hyperlink r:id="rId5" w:history="1">
        <w:r>
          <w:rPr>
            <w:rFonts w:ascii="Calibri" w:hAnsi="Calibri" w:cs="Calibri"/>
            <w:color w:val="0000FF"/>
          </w:rPr>
          <w:t>N 181-ФЗ</w:t>
        </w:r>
      </w:hyperlink>
      <w:r>
        <w:rPr>
          <w:rFonts w:ascii="Calibri" w:hAnsi="Calibri" w:cs="Calibri"/>
        </w:rPr>
        <w:t xml:space="preserve">, от 27.10.2008 </w:t>
      </w:r>
      <w:hyperlink r:id="rId6" w:history="1">
        <w:r>
          <w:rPr>
            <w:rFonts w:ascii="Calibri" w:hAnsi="Calibri" w:cs="Calibri"/>
            <w:color w:val="0000FF"/>
          </w:rPr>
          <w:t>N 182-ФЗ</w:t>
        </w:r>
      </w:hyperlink>
      <w:r>
        <w:rPr>
          <w:rFonts w:ascii="Calibri" w:hAnsi="Calibri" w:cs="Calibri"/>
        </w:rPr>
        <w:t>,</w:t>
      </w:r>
    </w:p>
    <w:p w:rsidR="00F8482A" w:rsidRDefault="00F848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7" w:history="1">
        <w:r>
          <w:rPr>
            <w:rFonts w:ascii="Calibri" w:hAnsi="Calibri" w:cs="Calibri"/>
            <w:color w:val="0000FF"/>
          </w:rPr>
          <w:t>N 219-ФЗ</w:t>
        </w:r>
      </w:hyperlink>
      <w:r>
        <w:rPr>
          <w:rFonts w:ascii="Calibri" w:hAnsi="Calibri" w:cs="Calibri"/>
        </w:rPr>
        <w:t xml:space="preserve">, от 22.12.2008 </w:t>
      </w:r>
      <w:hyperlink r:id="rId8" w:history="1">
        <w:r>
          <w:rPr>
            <w:rFonts w:ascii="Calibri" w:hAnsi="Calibri" w:cs="Calibri"/>
            <w:color w:val="0000FF"/>
          </w:rPr>
          <w:t>N 267-ФЗ</w:t>
        </w:r>
      </w:hyperlink>
      <w:r>
        <w:rPr>
          <w:rFonts w:ascii="Calibri" w:hAnsi="Calibri" w:cs="Calibri"/>
        </w:rPr>
        <w:t>,</w:t>
      </w:r>
    </w:p>
    <w:p w:rsidR="00F8482A" w:rsidRDefault="00F848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9" w:history="1">
        <w:r>
          <w:rPr>
            <w:rFonts w:ascii="Calibri" w:hAnsi="Calibri" w:cs="Calibri"/>
            <w:color w:val="0000FF"/>
          </w:rPr>
          <w:t>N 280-ФЗ</w:t>
        </w:r>
      </w:hyperlink>
      <w:r>
        <w:rPr>
          <w:rFonts w:ascii="Calibri" w:hAnsi="Calibri" w:cs="Calibri"/>
        </w:rPr>
        <w:t xml:space="preserve">, от 17.07.2009 </w:t>
      </w:r>
      <w:hyperlink r:id="rId10" w:history="1">
        <w:r>
          <w:rPr>
            <w:rFonts w:ascii="Calibri" w:hAnsi="Calibri" w:cs="Calibri"/>
            <w:color w:val="0000FF"/>
          </w:rPr>
          <w:t>N 160-ФЗ</w:t>
        </w:r>
      </w:hyperlink>
      <w:r>
        <w:rPr>
          <w:rFonts w:ascii="Calibri" w:hAnsi="Calibri" w:cs="Calibri"/>
        </w:rPr>
        <w:t>,</w:t>
      </w:r>
    </w:p>
    <w:p w:rsidR="00F8482A" w:rsidRDefault="00F848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1" w:history="1">
        <w:r>
          <w:rPr>
            <w:rFonts w:ascii="Calibri" w:hAnsi="Calibri" w:cs="Calibri"/>
            <w:color w:val="0000FF"/>
          </w:rPr>
          <w:t>N 92-ФЗ</w:t>
        </w:r>
      </w:hyperlink>
      <w:r>
        <w:rPr>
          <w:rFonts w:ascii="Calibri" w:hAnsi="Calibri" w:cs="Calibri"/>
        </w:rPr>
        <w:t xml:space="preserve">, от 21.10.2011 </w:t>
      </w:r>
      <w:hyperlink r:id="rId12" w:history="1">
        <w:r>
          <w:rPr>
            <w:rFonts w:ascii="Calibri" w:hAnsi="Calibri" w:cs="Calibri"/>
            <w:color w:val="0000FF"/>
          </w:rPr>
          <w:t>N 288-ФЗ</w:t>
        </w:r>
      </w:hyperlink>
      <w:r>
        <w:rPr>
          <w:rFonts w:ascii="Calibri" w:hAnsi="Calibri" w:cs="Calibri"/>
        </w:rPr>
        <w:t>,</w:t>
      </w:r>
    </w:p>
    <w:p w:rsidR="00F8482A" w:rsidRDefault="00F848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3" w:history="1">
        <w:r>
          <w:rPr>
            <w:rFonts w:ascii="Calibri" w:hAnsi="Calibri" w:cs="Calibri"/>
            <w:color w:val="0000FF"/>
          </w:rPr>
          <w:t>N 329-ФЗ</w:t>
        </w:r>
      </w:hyperlink>
      <w:r>
        <w:rPr>
          <w:rFonts w:ascii="Calibri" w:hAnsi="Calibri" w:cs="Calibri"/>
        </w:rPr>
        <w:t xml:space="preserve">, от 03.12.2012 </w:t>
      </w:r>
      <w:hyperlink r:id="rId14" w:history="1">
        <w:r>
          <w:rPr>
            <w:rFonts w:ascii="Calibri" w:hAnsi="Calibri" w:cs="Calibri"/>
            <w:color w:val="0000FF"/>
          </w:rPr>
          <w:t>N 231-ФЗ</w:t>
        </w:r>
      </w:hyperlink>
      <w:r>
        <w:rPr>
          <w:rFonts w:ascii="Calibri" w:hAnsi="Calibri" w:cs="Calibri"/>
        </w:rPr>
        <w:t>,</w:t>
      </w:r>
    </w:p>
    <w:p w:rsidR="00F8482A" w:rsidRDefault="00F8482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5" w:history="1">
        <w:r>
          <w:rPr>
            <w:rFonts w:ascii="Calibri" w:hAnsi="Calibri" w:cs="Calibri"/>
            <w:color w:val="0000FF"/>
          </w:rPr>
          <w:t>N 99-ФЗ</w:t>
        </w:r>
      </w:hyperlink>
      <w:r>
        <w:rPr>
          <w:rFonts w:ascii="Calibri" w:hAnsi="Calibri" w:cs="Calibri"/>
        </w:rPr>
        <w:t xml:space="preserve">, от 02.07.2013 </w:t>
      </w:r>
      <w:hyperlink r:id="rId16" w:history="1">
        <w:r>
          <w:rPr>
            <w:rFonts w:ascii="Calibri" w:hAnsi="Calibri" w:cs="Calibri"/>
            <w:color w:val="0000FF"/>
          </w:rPr>
          <w:t>N 185-ФЗ</w:t>
        </w:r>
      </w:hyperlink>
      <w:r>
        <w:rPr>
          <w:rFonts w:ascii="Calibri" w:hAnsi="Calibri" w:cs="Calibri"/>
        </w:rPr>
        <w:t>)</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0" w:name="Par26"/>
      <w:bookmarkEnd w:id="0"/>
      <w:r>
        <w:rPr>
          <w:rFonts w:ascii="Calibri" w:hAnsi="Calibri" w:cs="Calibri"/>
          <w:b/>
          <w:bCs/>
        </w:rPr>
        <w:t>Глава 1. ОБЩИЕ ПОЛОЖЕНИЯ</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 w:name="Par28"/>
      <w:bookmarkEnd w:id="1"/>
      <w:r>
        <w:rPr>
          <w:rFonts w:ascii="Calibri" w:hAnsi="Calibri" w:cs="Calibri"/>
        </w:rPr>
        <w:t>Статья 1. Предмет регулирования настоящего Федерального закона</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2" w:name="Par33"/>
      <w:bookmarkEnd w:id="2"/>
      <w:r>
        <w:rPr>
          <w:rFonts w:ascii="Calibri" w:hAnsi="Calibri" w:cs="Calibri"/>
        </w:rPr>
        <w:t>Статья 2. Муниципальная служба</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w:t>
      </w:r>
      <w:r>
        <w:rPr>
          <w:rFonts w:ascii="Calibri" w:hAnsi="Calibri" w:cs="Calibri"/>
        </w:rPr>
        <w:lastRenderedPageBreak/>
        <w:t>комиссии муниципального образования или иное лицо, уполномоченное исполнять обязанности представителя нанимателя (работодателя).</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3" w:name="Par39"/>
      <w:bookmarkEnd w:id="3"/>
      <w:r>
        <w:rPr>
          <w:rFonts w:ascii="Calibri" w:hAnsi="Calibri" w:cs="Calibri"/>
        </w:rPr>
        <w:t>Статья 3. Правовые основы муниципальной службы в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муниципальной службы в Российской Федерации составляют </w:t>
      </w:r>
      <w:hyperlink r:id="rId17" w:history="1">
        <w:r>
          <w:rPr>
            <w:rFonts w:ascii="Calibri" w:hAnsi="Calibri" w:cs="Calibri"/>
            <w:color w:val="0000FF"/>
          </w:rPr>
          <w:t>Конституция</w:t>
        </w:r>
      </w:hyperlink>
      <w:r>
        <w:rPr>
          <w:rFonts w:ascii="Calibri" w:hAnsi="Calibri" w:cs="Calibri"/>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муниципальных служащих распространяется действие трудового </w:t>
      </w:r>
      <w:hyperlink r:id="rId18" w:history="1">
        <w:r>
          <w:rPr>
            <w:rFonts w:ascii="Calibri" w:hAnsi="Calibri" w:cs="Calibri"/>
            <w:color w:val="0000FF"/>
          </w:rPr>
          <w:t>законодательства</w:t>
        </w:r>
      </w:hyperlink>
      <w:r>
        <w:rPr>
          <w:rFonts w:ascii="Calibri" w:hAnsi="Calibri" w:cs="Calibri"/>
        </w:rPr>
        <w:t xml:space="preserve"> с особенностями, предусмотренными настоящим Федеральным законом.</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4" w:name="Par44"/>
      <w:bookmarkEnd w:id="4"/>
      <w:r>
        <w:rPr>
          <w:rFonts w:ascii="Calibri" w:hAnsi="Calibri" w:cs="Calibri"/>
        </w:rPr>
        <w:t>Статья 4. Основные принципы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муниципальной службы являются: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профессионализм и компетентность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стабильность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информации о деятельности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с общественными объединениями и гражданами;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правовая и социальная защищенность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муниципальных служащих за неисполнение или ненадлежащее исполнение своих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внепартийность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5" w:name="Par58"/>
      <w:bookmarkEnd w:id="5"/>
      <w:r>
        <w:rPr>
          <w:rFonts w:ascii="Calibri" w:hAnsi="Calibri" w:cs="Calibri"/>
        </w:rPr>
        <w:t>Статья 5. Взаимосвязь муниципальной службы и государственной гражданской службы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муниципальной службы и должностям государственной гражданской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муниципальной службы и государственной гражданской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кадров для муниципальной и гражданской службы и дополнительному профессиональному образованию;</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02.07.2013 N 185-ФЗ)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муниципальных служащих и государственных гражданских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w:t>
      </w:r>
      <w:r>
        <w:rPr>
          <w:rFonts w:ascii="Calibri" w:hAnsi="Calibri" w:cs="Calibri"/>
        </w:rPr>
        <w:lastRenderedPageBreak/>
        <w:t>гражданскую службу, а также членов их семей в случае потери кормильца.</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6" w:name="Par69"/>
      <w:bookmarkEnd w:id="6"/>
      <w:r>
        <w:rPr>
          <w:rFonts w:ascii="Calibri" w:hAnsi="Calibri" w:cs="Calibri"/>
          <w:b/>
          <w:bCs/>
        </w:rPr>
        <w:t>Глава 2.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7" w:name="Par71"/>
      <w:bookmarkEnd w:id="7"/>
      <w:r>
        <w:rPr>
          <w:rFonts w:ascii="Calibri" w:hAnsi="Calibri" w:cs="Calibri"/>
        </w:rPr>
        <w:t>Статья 6.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8" w:name="Par77"/>
      <w:bookmarkEnd w:id="8"/>
      <w:r>
        <w:rPr>
          <w:rFonts w:ascii="Calibri" w:hAnsi="Calibri" w:cs="Calibri"/>
        </w:rPr>
        <w:t>Статья 7. Реестр должностей муниципальной службы в субъекте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9" w:name="Par82"/>
      <w:bookmarkEnd w:id="9"/>
      <w:r>
        <w:rPr>
          <w:rFonts w:ascii="Calibri" w:hAnsi="Calibri" w:cs="Calibri"/>
        </w:rPr>
        <w:t>Статья 8. Классификация должностей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0" w:name="Par92"/>
      <w:bookmarkEnd w:id="10"/>
      <w:r>
        <w:rPr>
          <w:rFonts w:ascii="Calibri" w:hAnsi="Calibri" w:cs="Calibri"/>
        </w:rPr>
        <w:t>Статья 9. Основные квалификационные требования для замещения должностей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Квалификационные требования к уровню профессионального образования, стажу </w:t>
      </w:r>
      <w:r>
        <w:rPr>
          <w:rFonts w:ascii="Calibri" w:hAnsi="Calibri" w:cs="Calibri"/>
        </w:rPr>
        <w:lastRenderedPageBreak/>
        <w:t>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1" w:name="Par98"/>
      <w:bookmarkEnd w:id="11"/>
      <w:r>
        <w:rPr>
          <w:rFonts w:ascii="Calibri" w:hAnsi="Calibri" w:cs="Calibri"/>
        </w:rPr>
        <w:t>Статья 9.1. Классные чины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 w:history="1">
        <w:r>
          <w:rPr>
            <w:rFonts w:ascii="Calibri" w:hAnsi="Calibri" w:cs="Calibri"/>
            <w:color w:val="0000FF"/>
          </w:rPr>
          <w:t>законом</w:t>
        </w:r>
      </w:hyperlink>
      <w:r>
        <w:rPr>
          <w:rFonts w:ascii="Calibri" w:hAnsi="Calibri" w:cs="Calibri"/>
        </w:rPr>
        <w:t xml:space="preserve"> от 25.11.2008 N 219-ФЗ)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12" w:name="Par105"/>
      <w:bookmarkEnd w:id="12"/>
      <w:r>
        <w:rPr>
          <w:rFonts w:ascii="Calibri" w:hAnsi="Calibri" w:cs="Calibri"/>
          <w:b/>
          <w:bCs/>
        </w:rPr>
        <w:t>Глава 3. ПРАВОВОЕ ПОЛОЖЕНИЕ (СТАТУС)</w:t>
      </w: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3" w:name="Par108"/>
      <w:bookmarkEnd w:id="13"/>
      <w:r>
        <w:rPr>
          <w:rFonts w:ascii="Calibri" w:hAnsi="Calibri" w:cs="Calibri"/>
        </w:rPr>
        <w:t>Статья 10. Муниципальный служащий</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4" w:name="Par113"/>
      <w:bookmarkEnd w:id="14"/>
      <w:r>
        <w:rPr>
          <w:rFonts w:ascii="Calibri" w:hAnsi="Calibri" w:cs="Calibri"/>
        </w:rPr>
        <w:t>Статья 11. Основные права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имеет право на: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организационно-технических условий, необходимых для исполнения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оплату труда и другие выплаты в соответствии с трудовым </w:t>
      </w:r>
      <w:hyperlink r:id="rId21" w:history="1">
        <w:r>
          <w:rPr>
            <w:rFonts w:ascii="Calibri" w:hAnsi="Calibri" w:cs="Calibri"/>
            <w:color w:val="0000FF"/>
          </w:rPr>
          <w:t>законодательством</w:t>
        </w:r>
      </w:hyperlink>
      <w:r>
        <w:rPr>
          <w:rFonts w:ascii="Calibri" w:hAnsi="Calibri" w:cs="Calibri"/>
        </w:rPr>
        <w:t xml:space="preserve">, </w:t>
      </w:r>
      <w:hyperlink w:anchor="Par322" w:history="1">
        <w:r>
          <w:rPr>
            <w:rFonts w:ascii="Calibri" w:hAnsi="Calibri" w:cs="Calibri"/>
            <w:color w:val="0000FF"/>
          </w:rPr>
          <w:t>законодательством</w:t>
        </w:r>
      </w:hyperlink>
      <w:r>
        <w:rPr>
          <w:rFonts w:ascii="Calibri" w:hAnsi="Calibri" w:cs="Calibri"/>
        </w:rPr>
        <w:t xml:space="preserve"> о муниципальной службе и трудовым договором (контрактом);</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участие по своей инициативе в конкурсе на замещение вакантной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повышение квалификации в соответствии с муниципальным правовым актом за счет средств местного бюджета;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защиту своих персональных данных;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рассмотрение индивидуальных трудовых споров в соответствии с трудовым </w:t>
      </w:r>
      <w:hyperlink r:id="rId22" w:history="1">
        <w:r>
          <w:rPr>
            <w:rFonts w:ascii="Calibri" w:hAnsi="Calibri" w:cs="Calibri"/>
            <w:color w:val="0000FF"/>
          </w:rPr>
          <w:t>законодательством</w:t>
        </w:r>
      </w:hyperlink>
      <w:r>
        <w:rPr>
          <w:rFonts w:ascii="Calibri" w:hAnsi="Calibri" w:cs="Calibri"/>
        </w:rPr>
        <w:t>, защиту своих прав и законных интересов на муниципальной службе, включая обжалование в суд их нарушений;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пенсионное обеспечение в соответствии с законодательством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22.12.2008 N 267-ФЗ)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5" w:name="Par131"/>
      <w:bookmarkEnd w:id="15"/>
      <w:r>
        <w:rPr>
          <w:rFonts w:ascii="Calibri" w:hAnsi="Calibri" w:cs="Calibri"/>
        </w:rPr>
        <w:t>Статья 12. Основные обязанности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24"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должностной инструкцией;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при исполнении должностных обязанностей права и законные интересы граждан и организаций;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поддерживать уровень квалификации, необходимый для надлежащего исполнения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разглашать </w:t>
      </w:r>
      <w:hyperlink r:id="rId25" w:history="1">
        <w:r>
          <w:rPr>
            <w:rFonts w:ascii="Calibri" w:hAnsi="Calibri" w:cs="Calibri"/>
            <w:color w:val="0000FF"/>
          </w:rPr>
          <w:t>сведения</w:t>
        </w:r>
      </w:hyperlink>
      <w:r>
        <w:rPr>
          <w:rFonts w:ascii="Calibri" w:hAnsi="Calibri" w:cs="Calibri"/>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беречь государственное и муниципальное имущество, в том числе предоставленное ему для исполнения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представлять в установленном порядке предусмотренные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себе и членах своей семьи;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7" w:history="1">
        <w:r>
          <w:rPr>
            <w:rFonts w:ascii="Calibri" w:hAnsi="Calibri" w:cs="Calibri"/>
            <w:color w:val="0000FF"/>
          </w:rPr>
          <w:t>закона</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w:t>
      </w:r>
      <w:r>
        <w:rPr>
          <w:rFonts w:ascii="Calibri" w:hAnsi="Calibri" w:cs="Calibri"/>
        </w:rPr>
        <w:lastRenderedPageBreak/>
        <w:t>конфликту интересов, и принимать меры по предотвращению подобного конфликта.</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6" w:name="Par149"/>
      <w:bookmarkEnd w:id="16"/>
      <w:r>
        <w:rPr>
          <w:rFonts w:ascii="Calibri" w:hAnsi="Calibri" w:cs="Calibri"/>
        </w:rPr>
        <w:t>Статья 13. Ограничения, связанные с муниципальной службой</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муниципальную службу, а муниципальный служащий не может находиться на муниципальной службе в случае: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29" w:history="1">
        <w:r>
          <w:rPr>
            <w:rFonts w:ascii="Calibri" w:hAnsi="Calibri" w:cs="Calibri"/>
            <w:color w:val="0000FF"/>
          </w:rPr>
          <w:t>Порядок</w:t>
        </w:r>
      </w:hyperlink>
      <w:r>
        <w:rPr>
          <w:rFonts w:ascii="Calibri" w:hAnsi="Calibri" w:cs="Calibri"/>
        </w:rPr>
        <w:t xml:space="preserve"> прохождения диспансеризации, </w:t>
      </w:r>
      <w:hyperlink r:id="rId30" w:history="1">
        <w:r>
          <w:rPr>
            <w:rFonts w:ascii="Calibri" w:hAnsi="Calibri" w:cs="Calibri"/>
            <w:color w:val="0000FF"/>
          </w:rPr>
          <w:t>перечень</w:t>
        </w:r>
      </w:hyperlink>
      <w:r>
        <w:rPr>
          <w:rFonts w:ascii="Calibri" w:hAnsi="Calibri" w:cs="Calibri"/>
        </w:rPr>
        <w:t xml:space="preserve"> таких заболеваний и </w:t>
      </w:r>
      <w:hyperlink r:id="rId31" w:history="1">
        <w:r>
          <w:rPr>
            <w:rFonts w:ascii="Calibri" w:hAnsi="Calibri" w:cs="Calibri"/>
            <w:color w:val="0000FF"/>
          </w:rPr>
          <w:t>форма</w:t>
        </w:r>
      </w:hyperlink>
      <w:r>
        <w:rPr>
          <w:rFonts w:ascii="Calibri" w:hAnsi="Calibri" w:cs="Calibri"/>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23.07.2008 N 160-ФЗ)</w:t>
      </w:r>
    </w:p>
    <w:p w:rsidR="00F8482A" w:rsidRDefault="00F8482A">
      <w:pPr>
        <w:widowControl w:val="0"/>
        <w:autoSpaceDE w:val="0"/>
        <w:autoSpaceDN w:val="0"/>
        <w:adjustRightInd w:val="0"/>
        <w:spacing w:after="0" w:line="240" w:lineRule="auto"/>
        <w:ind w:firstLine="540"/>
        <w:jc w:val="both"/>
        <w:rPr>
          <w:rFonts w:ascii="Calibri" w:hAnsi="Calibri" w:cs="Calibri"/>
        </w:rPr>
      </w:pPr>
      <w:bookmarkStart w:id="17" w:name="Par157"/>
      <w:bookmarkEnd w:id="17"/>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21.10.2011 </w:t>
      </w:r>
      <w:hyperlink r:id="rId33" w:history="1">
        <w:r>
          <w:rPr>
            <w:rFonts w:ascii="Calibri" w:hAnsi="Calibri" w:cs="Calibri"/>
            <w:color w:val="0000FF"/>
          </w:rPr>
          <w:t>N 288-ФЗ</w:t>
        </w:r>
      </w:hyperlink>
      <w:r>
        <w:rPr>
          <w:rFonts w:ascii="Calibri" w:hAnsi="Calibri" w:cs="Calibri"/>
        </w:rPr>
        <w:t xml:space="preserve">, от 21.11.2011 </w:t>
      </w:r>
      <w:hyperlink r:id="rId34" w:history="1">
        <w:r>
          <w:rPr>
            <w:rFonts w:ascii="Calibri" w:hAnsi="Calibri" w:cs="Calibri"/>
            <w:color w:val="0000FF"/>
          </w:rPr>
          <w:t>N 329-ФЗ</w:t>
        </w:r>
      </w:hyperlink>
      <w:r>
        <w:rPr>
          <w:rFonts w:ascii="Calibri" w:hAnsi="Calibri" w:cs="Calibri"/>
        </w:rPr>
        <w:t>)</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представления подложных документов или заведомо ложных сведений при поступлении на муниципальную службу;</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непредставления предусмотренных настоящим Федеральным </w:t>
      </w:r>
      <w:hyperlink w:anchor="Par245" w:history="1">
        <w:r>
          <w:rPr>
            <w:rFonts w:ascii="Calibri" w:hAnsi="Calibri" w:cs="Calibri"/>
            <w:color w:val="0000FF"/>
          </w:rPr>
          <w:t>законом</w:t>
        </w:r>
      </w:hyperlink>
      <w:r>
        <w:rPr>
          <w:rFonts w:ascii="Calibri" w:hAnsi="Calibri" w:cs="Calibri"/>
        </w:rPr>
        <w:t xml:space="preserve">, Федеральным </w:t>
      </w:r>
      <w:hyperlink r:id="rId3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6" w:history="1">
        <w:r>
          <w:rPr>
            <w:rFonts w:ascii="Calibri" w:hAnsi="Calibri" w:cs="Calibri"/>
            <w:color w:val="0000FF"/>
          </w:rPr>
          <w:t>закона</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7" w:history="1">
        <w:r>
          <w:rPr>
            <w:rFonts w:ascii="Calibri" w:hAnsi="Calibri" w:cs="Calibri"/>
            <w:color w:val="0000FF"/>
          </w:rPr>
          <w:t>законом</w:t>
        </w:r>
      </w:hyperlink>
      <w:r>
        <w:rPr>
          <w:rFonts w:ascii="Calibri" w:hAnsi="Calibri" w:cs="Calibri"/>
        </w:rPr>
        <w:t xml:space="preserve"> от 21.10.2011 N 288-ФЗ)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8" w:name="Par168"/>
      <w:bookmarkEnd w:id="18"/>
      <w:r>
        <w:rPr>
          <w:rFonts w:ascii="Calibri" w:hAnsi="Calibri" w:cs="Calibri"/>
        </w:rPr>
        <w:t>Статья 14. Запреты, связанные с муниципальной службой</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муниципальной службы муниципальному служащему запрещается: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муниципальной службы в случае: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или назначения на муниципальную должность;</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предпринимательской деятельностью;</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8" w:history="1">
        <w:r>
          <w:rPr>
            <w:rFonts w:ascii="Calibri" w:hAnsi="Calibri" w:cs="Calibri"/>
            <w:color w:val="0000FF"/>
          </w:rPr>
          <w:t>кодексом</w:t>
        </w:r>
      </w:hyperlink>
      <w:r>
        <w:rPr>
          <w:rFonts w:ascii="Calibri" w:hAnsi="Calibri" w:cs="Calibri"/>
        </w:rPr>
        <w:t xml:space="preserve">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использовать в целях, не связанных с исполнением должностных обязанностей, средства </w:t>
      </w:r>
      <w:r>
        <w:rPr>
          <w:rFonts w:ascii="Calibri" w:hAnsi="Calibri" w:cs="Calibri"/>
        </w:rPr>
        <w:lastRenderedPageBreak/>
        <w:t>материально-технического, финансового и иного обеспечения, другое муниципальное имущество;</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39"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03.05.2011 N 92-ФЗ)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преимущества должностного положения для предвыборной агитации, а также для агитации по вопросам референдума;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41" w:history="1">
        <w:r>
          <w:rPr>
            <w:rFonts w:ascii="Calibri" w:hAnsi="Calibri" w:cs="Calibri"/>
            <w:color w:val="0000FF"/>
          </w:rPr>
          <w:t>закон</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2"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3" w:history="1">
        <w:r>
          <w:rPr>
            <w:rFonts w:ascii="Calibri" w:hAnsi="Calibri" w:cs="Calibri"/>
            <w:color w:val="0000FF"/>
          </w:rPr>
          <w:t>законом</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19" w:name="Par197"/>
      <w:bookmarkEnd w:id="19"/>
      <w:r>
        <w:rPr>
          <w:rFonts w:ascii="Calibri" w:hAnsi="Calibri" w:cs="Calibri"/>
        </w:rPr>
        <w:t>Статья 14.1. Урегулирование конфликта интересов на муниципальной службе</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 w:history="1">
        <w:r>
          <w:rPr>
            <w:rFonts w:ascii="Calibri" w:hAnsi="Calibri" w:cs="Calibri"/>
            <w:color w:val="0000FF"/>
          </w:rPr>
          <w:t>законом</w:t>
        </w:r>
      </w:hyperlink>
      <w:r>
        <w:rPr>
          <w:rFonts w:ascii="Calibri" w:hAnsi="Calibri" w:cs="Calibri"/>
        </w:rPr>
        <w:t xml:space="preserve"> от 22.12.2008 N 267-ФЗ)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57" w:history="1">
        <w:r>
          <w:rPr>
            <w:rFonts w:ascii="Calibri" w:hAnsi="Calibri" w:cs="Calibri"/>
            <w:color w:val="0000FF"/>
          </w:rPr>
          <w:t>пункте 5 части 1 статьи 13</w:t>
        </w:r>
      </w:hyperlink>
      <w:r>
        <w:rPr>
          <w:rFonts w:ascii="Calibri" w:hAnsi="Calibri" w:cs="Calibri"/>
        </w:rP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6" w:history="1">
        <w:r>
          <w:rPr>
            <w:rFonts w:ascii="Calibri" w:hAnsi="Calibri" w:cs="Calibri"/>
            <w:color w:val="0000FF"/>
          </w:rPr>
          <w:t>законом</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8" w:history="1">
        <w:r>
          <w:rPr>
            <w:rFonts w:ascii="Calibri" w:hAnsi="Calibri" w:cs="Calibri"/>
            <w:color w:val="0000FF"/>
          </w:rPr>
          <w:t>законом</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9" w:history="1">
        <w:r>
          <w:rPr>
            <w:rFonts w:ascii="Calibri" w:hAnsi="Calibri" w:cs="Calibri"/>
            <w:color w:val="0000FF"/>
          </w:rPr>
          <w:t>законом</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w:t>
      </w:r>
      <w:r>
        <w:rPr>
          <w:rFonts w:ascii="Calibri" w:hAnsi="Calibri" w:cs="Calibri"/>
        </w:rPr>
        <w:lastRenderedPageBreak/>
        <w:t>денежного содержания на все время отстранения от замещаемой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0" w:history="1">
        <w:r>
          <w:rPr>
            <w:rFonts w:ascii="Calibri" w:hAnsi="Calibri" w:cs="Calibri"/>
            <w:color w:val="0000FF"/>
          </w:rPr>
          <w:t>законом</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1" w:history="1">
        <w:r>
          <w:rPr>
            <w:rFonts w:ascii="Calibri" w:hAnsi="Calibri" w:cs="Calibri"/>
            <w:color w:val="0000FF"/>
          </w:rPr>
          <w:t>закона</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20" w:name="Par216"/>
      <w:bookmarkEnd w:id="20"/>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03.12.2012 N 231-ФЗ)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53" w:history="1">
        <w:r>
          <w:rPr>
            <w:rFonts w:ascii="Calibri" w:hAnsi="Calibri" w:cs="Calibri"/>
            <w:color w:val="0000FF"/>
          </w:rPr>
          <w:t>N 329-ФЗ</w:t>
        </w:r>
      </w:hyperlink>
      <w:r>
        <w:rPr>
          <w:rFonts w:ascii="Calibri" w:hAnsi="Calibri" w:cs="Calibri"/>
        </w:rPr>
        <w:t xml:space="preserve">, от 03.12.2012 </w:t>
      </w:r>
      <w:hyperlink r:id="rId54" w:history="1">
        <w:r>
          <w:rPr>
            <w:rFonts w:ascii="Calibri" w:hAnsi="Calibri" w:cs="Calibri"/>
            <w:color w:val="0000FF"/>
          </w:rPr>
          <w:t>N 231-ФЗ</w:t>
        </w:r>
      </w:hyperlink>
      <w:r>
        <w:rPr>
          <w:rFonts w:ascii="Calibri" w:hAnsi="Calibri" w:cs="Calibri"/>
        </w:rPr>
        <w:t>)</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5" w:history="1">
        <w:r>
          <w:rPr>
            <w:rFonts w:ascii="Calibri" w:hAnsi="Calibri" w:cs="Calibri"/>
            <w:color w:val="0000FF"/>
          </w:rPr>
          <w:t>законом</w:t>
        </w:r>
      </w:hyperlink>
      <w:r>
        <w:rPr>
          <w:rFonts w:ascii="Calibri" w:hAnsi="Calibri" w:cs="Calibri"/>
        </w:rPr>
        <w:t xml:space="preserve"> от 03.12.2012 N 231-ФЗ)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5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8" w:history="1">
        <w:r>
          <w:rPr>
            <w:rFonts w:ascii="Calibri" w:hAnsi="Calibri" w:cs="Calibri"/>
            <w:color w:val="0000FF"/>
          </w:rPr>
          <w:t>законом</w:t>
        </w:r>
      </w:hyperlink>
      <w:r>
        <w:rPr>
          <w:rFonts w:ascii="Calibri" w:hAnsi="Calibri" w:cs="Calibri"/>
        </w:rPr>
        <w:t xml:space="preserve"> от 03.12.2012 N 231-ФЗ)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59"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федеральными законами они не отнесены к </w:t>
      </w:r>
      <w:hyperlink r:id="rId60" w:history="1">
        <w:r>
          <w:rPr>
            <w:rFonts w:ascii="Calibri" w:hAnsi="Calibri" w:cs="Calibri"/>
            <w:color w:val="0000FF"/>
          </w:rPr>
          <w:t>сведениям</w:t>
        </w:r>
      </w:hyperlink>
      <w:r>
        <w:rPr>
          <w:rFonts w:ascii="Calibri" w:hAnsi="Calibri" w:cs="Calibri"/>
        </w:rPr>
        <w:t>, составляющим государственную и иную охраняемую федеральными законами тайну.</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03.12.2012 N 231-ФЗ)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w:t>
      </w:r>
      <w:r>
        <w:rPr>
          <w:rFonts w:ascii="Calibri" w:hAnsi="Calibri" w:cs="Calibri"/>
        </w:rPr>
        <w:lastRenderedPageBreak/>
        <w:t>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2" w:history="1">
        <w:r>
          <w:rPr>
            <w:rFonts w:ascii="Calibri" w:hAnsi="Calibri" w:cs="Calibri"/>
            <w:color w:val="0000FF"/>
          </w:rPr>
          <w:t>N 329-ФЗ</w:t>
        </w:r>
      </w:hyperlink>
      <w:r>
        <w:rPr>
          <w:rFonts w:ascii="Calibri" w:hAnsi="Calibri" w:cs="Calibri"/>
        </w:rPr>
        <w:t xml:space="preserve">, от 03.12.2012 </w:t>
      </w:r>
      <w:hyperlink r:id="rId63" w:history="1">
        <w:r>
          <w:rPr>
            <w:rFonts w:ascii="Calibri" w:hAnsi="Calibri" w:cs="Calibri"/>
            <w:color w:val="0000FF"/>
          </w:rPr>
          <w:t>N 231-ФЗ</w:t>
        </w:r>
      </w:hyperlink>
      <w:r>
        <w:rPr>
          <w:rFonts w:ascii="Calibri" w:hAnsi="Calibri" w:cs="Calibri"/>
        </w:rPr>
        <w:t>)</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4" w:history="1">
        <w:r>
          <w:rPr>
            <w:rFonts w:ascii="Calibri" w:hAnsi="Calibri" w:cs="Calibri"/>
            <w:color w:val="0000FF"/>
          </w:rPr>
          <w:t>закона</w:t>
        </w:r>
      </w:hyperlink>
      <w:r>
        <w:rPr>
          <w:rFonts w:ascii="Calibri" w:hAnsi="Calibri" w:cs="Calibri"/>
        </w:rPr>
        <w:t xml:space="preserve"> от 03.12.2012 N 231-ФЗ)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65"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66" w:history="1">
        <w:r>
          <w:rPr>
            <w:rFonts w:ascii="Calibri" w:hAnsi="Calibri" w:cs="Calibri"/>
            <w:color w:val="0000FF"/>
          </w:rPr>
          <w:t>закона</w:t>
        </w:r>
      </w:hyperlink>
      <w:r>
        <w:rPr>
          <w:rFonts w:ascii="Calibri" w:hAnsi="Calibri" w:cs="Calibri"/>
        </w:rPr>
        <w:t xml:space="preserve"> от 03.12.2012 N 231-ФЗ)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8"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69" w:history="1">
        <w:r>
          <w:rPr>
            <w:rFonts w:ascii="Calibri" w:hAnsi="Calibri" w:cs="Calibri"/>
            <w:color w:val="0000FF"/>
          </w:rPr>
          <w:t>закона</w:t>
        </w:r>
      </w:hyperlink>
      <w:r>
        <w:rPr>
          <w:rFonts w:ascii="Calibri" w:hAnsi="Calibri" w:cs="Calibri"/>
        </w:rPr>
        <w:t xml:space="preserve"> от 03.12.2012 N 231-ФЗ)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Запросы о представлении сведений, составляющих банковскую, налоговую или иную охраняемую законом </w:t>
      </w:r>
      <w:hyperlink r:id="rId70" w:history="1">
        <w:r>
          <w:rPr>
            <w:rFonts w:ascii="Calibri" w:hAnsi="Calibri" w:cs="Calibri"/>
            <w:color w:val="0000FF"/>
          </w:rPr>
          <w:t>тайну</w:t>
        </w:r>
      </w:hyperlink>
      <w:r>
        <w:rPr>
          <w:rFonts w:ascii="Calibri" w:hAnsi="Calibri" w:cs="Calibri"/>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71" w:history="1">
        <w:r>
          <w:rPr>
            <w:rFonts w:ascii="Calibri" w:hAnsi="Calibri" w:cs="Calibri"/>
            <w:color w:val="0000FF"/>
          </w:rPr>
          <w:t>законом</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21" w:name="Par238"/>
      <w:bookmarkEnd w:id="21"/>
      <w:r>
        <w:rPr>
          <w:rFonts w:ascii="Calibri" w:hAnsi="Calibri" w:cs="Calibri"/>
          <w:b/>
          <w:bCs/>
        </w:rPr>
        <w:t>Глава 4. ПОРЯДОК ПОСТУПЛЕНИЯ НА МУНИЦИПАЛЬНУЮ СЛУЖБУ,</w:t>
      </w: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ЕЕ ПРОХОЖДЕНИЯ И ПРЕКРАЩЕНИЯ</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22" w:name="Par241"/>
      <w:bookmarkEnd w:id="22"/>
      <w:r>
        <w:rPr>
          <w:rFonts w:ascii="Calibri" w:hAnsi="Calibri" w:cs="Calibri"/>
        </w:rPr>
        <w:t>Статья 16. Поступление на муниципальную службу</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2" w:history="1">
        <w:r>
          <w:rPr>
            <w:rFonts w:ascii="Calibri" w:hAnsi="Calibri" w:cs="Calibri"/>
            <w:color w:val="0000FF"/>
          </w:rPr>
          <w:t>законом</w:t>
        </w:r>
      </w:hyperlink>
      <w:r>
        <w:rPr>
          <w:rFonts w:ascii="Calibri" w:hAnsi="Calibri" w:cs="Calibri"/>
        </w:rPr>
        <w:t xml:space="preserve"> для замещения должностей муниципальной службы, при отсутствии обстоятельств, указанных в </w:t>
      </w:r>
      <w:hyperlink w:anchor="Par149" w:history="1">
        <w:r>
          <w:rPr>
            <w:rFonts w:ascii="Calibri" w:hAnsi="Calibri" w:cs="Calibri"/>
            <w:color w:val="0000FF"/>
          </w:rPr>
          <w:t>статье 13</w:t>
        </w:r>
      </w:hyperlink>
      <w:r>
        <w:rPr>
          <w:rFonts w:ascii="Calibri" w:hAnsi="Calibri" w:cs="Calibri"/>
        </w:rPr>
        <w:t xml:space="preserve"> настоящего Федерального закона в качестве ограничений, связанных с муниципальной службой.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w:t>
      </w:r>
      <w:r>
        <w:rPr>
          <w:rFonts w:ascii="Calibri" w:hAnsi="Calibri" w:cs="Calibri"/>
        </w:rPr>
        <w:lastRenderedPageBreak/>
        <w:t>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bookmarkStart w:id="23" w:name="Par245"/>
      <w:bookmarkEnd w:id="23"/>
      <w:r>
        <w:rPr>
          <w:rFonts w:ascii="Calibri" w:hAnsi="Calibri" w:cs="Calibri"/>
        </w:rPr>
        <w:t>3. При поступлении на муниципальную службу гражданин представляет:</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муниципальную службу и замещении должности муниципальной службы;</w:t>
      </w:r>
    </w:p>
    <w:p w:rsidR="00F8482A" w:rsidRDefault="00F848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форме анкеты, представляемой гражданином Российской Федерации, поступающим на муниципальную службу в Российской Федерации, см. </w:t>
      </w:r>
      <w:hyperlink r:id="rId72" w:history="1">
        <w:r>
          <w:rPr>
            <w:rFonts w:ascii="Calibri" w:hAnsi="Calibri" w:cs="Calibri"/>
            <w:color w:val="0000FF"/>
          </w:rPr>
          <w:t>распоряжение</w:t>
        </w:r>
      </w:hyperlink>
      <w:r>
        <w:rPr>
          <w:rFonts w:ascii="Calibri" w:hAnsi="Calibri" w:cs="Calibri"/>
        </w:rPr>
        <w:t xml:space="preserve"> Правительства РФ от 26.05.2005 N 667-р.</w:t>
      </w:r>
    </w:p>
    <w:p w:rsidR="00F8482A" w:rsidRDefault="00F848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23.07.2008 N 160-ФЗ)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трудовой договор (контракт) заключается впервые;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образовании;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 постановке физического лица на учет в налоговом органе по месту жительства на территории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воинского учета - для военнообязанных и лиц, подлежащих призыву на военную службу;</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медицинского учреждения об отсутствии заболевания, препятствующего поступлению на муниципальную службу;</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bookmarkStart w:id="24" w:name="Par262"/>
      <w:bookmarkEnd w:id="24"/>
      <w:r>
        <w:rPr>
          <w:rFonts w:ascii="Calibri" w:hAnsi="Calibri" w:cs="Calibri"/>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установления в процессе проверки, предусмотренной </w:t>
      </w:r>
      <w:hyperlink w:anchor="Par262" w:history="1">
        <w:r>
          <w:rPr>
            <w:rFonts w:ascii="Calibri" w:hAnsi="Calibri" w:cs="Calibri"/>
            <w:color w:val="0000FF"/>
          </w:rPr>
          <w:t>частью 4</w:t>
        </w:r>
      </w:hyperlink>
      <w:r>
        <w:rPr>
          <w:rFonts w:ascii="Calibri" w:hAnsi="Calibri" w:cs="Calibri"/>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74" w:history="1">
        <w:r>
          <w:rPr>
            <w:rFonts w:ascii="Calibri" w:hAnsi="Calibri" w:cs="Calibri"/>
            <w:color w:val="0000FF"/>
          </w:rPr>
          <w:t>законодательством</w:t>
        </w:r>
      </w:hyperlink>
      <w:r>
        <w:rPr>
          <w:rFonts w:ascii="Calibri" w:hAnsi="Calibri" w:cs="Calibri"/>
        </w:rPr>
        <w:t xml:space="preserve"> с учетом особенностей, предусмотренных настоящим Федеральным законом.</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75"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Поступление гражданина на муниципальную службу оформляется актом представителя </w:t>
      </w:r>
      <w:r>
        <w:rPr>
          <w:rFonts w:ascii="Calibri" w:hAnsi="Calibri" w:cs="Calibri"/>
        </w:rPr>
        <w:lastRenderedPageBreak/>
        <w:t>нанимателя (работодателя) о назначении на должность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25" w:name="Par269"/>
      <w:bookmarkEnd w:id="25"/>
      <w:r>
        <w:rPr>
          <w:rFonts w:ascii="Calibri" w:hAnsi="Calibri" w:cs="Calibri"/>
        </w:rPr>
        <w:t>Статья 17. Конкурс на замещение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26" w:name="Par275"/>
      <w:bookmarkEnd w:id="26"/>
      <w:r>
        <w:rPr>
          <w:rFonts w:ascii="Calibri" w:hAnsi="Calibri" w:cs="Calibri"/>
        </w:rPr>
        <w:t>Статья 18. Аттестация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не подлежат следующие муниципальные служащие: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w:t>
      </w:r>
      <w:r>
        <w:rPr>
          <w:rFonts w:ascii="Calibri" w:hAnsi="Calibri" w:cs="Calibri"/>
        </w:rPr>
        <w:lastRenderedPageBreak/>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служащий вправе обжаловать результаты аттестации в судебном порядке.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27" w:name="Par290"/>
      <w:bookmarkEnd w:id="27"/>
      <w:r>
        <w:rPr>
          <w:rFonts w:ascii="Calibri" w:hAnsi="Calibri" w:cs="Calibri"/>
        </w:rPr>
        <w:t>Статья 19. Основания для расторжения трудового договора с муниципальным служащим</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Помимо оснований для расторжения трудового договора, предусмотренных Трудовым </w:t>
      </w:r>
      <w:hyperlink r:id="rId76" w:history="1">
        <w:r>
          <w:rPr>
            <w:rFonts w:ascii="Calibri" w:hAnsi="Calibri" w:cs="Calibri"/>
            <w:color w:val="0000FF"/>
          </w:rPr>
          <w:t>кодексом</w:t>
        </w:r>
      </w:hyperlink>
      <w:r>
        <w:rPr>
          <w:rFonts w:ascii="Calibri" w:hAnsi="Calibri" w:cs="Calibri"/>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достижения предельного возраста, установленного для замещения должности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ограничений и запретов, связанных с муниципальной службой и установленных </w:t>
      </w:r>
      <w:hyperlink w:anchor="Par149" w:history="1">
        <w:r>
          <w:rPr>
            <w:rFonts w:ascii="Calibri" w:hAnsi="Calibri" w:cs="Calibri"/>
            <w:color w:val="0000FF"/>
          </w:rPr>
          <w:t>статьями 13</w:t>
        </w:r>
      </w:hyperlink>
      <w:r>
        <w:rPr>
          <w:rFonts w:ascii="Calibri" w:hAnsi="Calibri" w:cs="Calibri"/>
        </w:rPr>
        <w:t xml:space="preserve">, </w:t>
      </w:r>
      <w:hyperlink w:anchor="Par168" w:history="1">
        <w:r>
          <w:rPr>
            <w:rFonts w:ascii="Calibri" w:hAnsi="Calibri" w:cs="Calibri"/>
            <w:color w:val="0000FF"/>
          </w:rPr>
          <w:t>14</w:t>
        </w:r>
      </w:hyperlink>
      <w:r>
        <w:rPr>
          <w:rFonts w:ascii="Calibri" w:hAnsi="Calibri" w:cs="Calibri"/>
        </w:rPr>
        <w:t xml:space="preserve">, </w:t>
      </w:r>
      <w:hyperlink w:anchor="Par197" w:history="1">
        <w:r>
          <w:rPr>
            <w:rFonts w:ascii="Calibri" w:hAnsi="Calibri" w:cs="Calibri"/>
            <w:color w:val="0000FF"/>
          </w:rPr>
          <w:t>14.1</w:t>
        </w:r>
      </w:hyperlink>
      <w:r>
        <w:rPr>
          <w:rFonts w:ascii="Calibri" w:hAnsi="Calibri" w:cs="Calibri"/>
        </w:rPr>
        <w:t xml:space="preserve"> и </w:t>
      </w:r>
      <w:hyperlink w:anchor="Par216" w:history="1">
        <w:r>
          <w:rPr>
            <w:rFonts w:ascii="Calibri" w:hAnsi="Calibri" w:cs="Calibri"/>
            <w:color w:val="0000FF"/>
          </w:rPr>
          <w:t>15</w:t>
        </w:r>
      </w:hyperlink>
      <w:r>
        <w:rPr>
          <w:rFonts w:ascii="Calibri" w:hAnsi="Calibri" w:cs="Calibri"/>
        </w:rPr>
        <w:t xml:space="preserve"> настоящего Федерального закона;</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применения административного наказания в виде </w:t>
      </w:r>
      <w:hyperlink r:id="rId78" w:history="1">
        <w:r>
          <w:rPr>
            <w:rFonts w:ascii="Calibri" w:hAnsi="Calibri" w:cs="Calibri"/>
            <w:color w:val="0000FF"/>
          </w:rPr>
          <w:t>дисквалификации</w:t>
        </w:r>
      </w:hyperlink>
      <w:r>
        <w:rPr>
          <w:rFonts w:ascii="Calibri" w:hAnsi="Calibri" w:cs="Calibri"/>
        </w:rPr>
        <w:t>.</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9" w:history="1">
        <w:r>
          <w:rPr>
            <w:rFonts w:ascii="Calibri" w:hAnsi="Calibri" w:cs="Calibri"/>
            <w:color w:val="0000FF"/>
          </w:rPr>
          <w:t>законом</w:t>
        </w:r>
      </w:hyperlink>
      <w:r>
        <w:rPr>
          <w:rFonts w:ascii="Calibri" w:hAnsi="Calibri" w:cs="Calibri"/>
        </w:rPr>
        <w:t xml:space="preserve"> от 17.07.2009 N 160-ФЗ)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28" w:name="Par301"/>
      <w:bookmarkEnd w:id="28"/>
      <w:r>
        <w:rPr>
          <w:rFonts w:ascii="Calibri" w:hAnsi="Calibri" w:cs="Calibri"/>
          <w:b/>
          <w:bCs/>
        </w:rPr>
        <w:t>Глава 5. РАБОЧЕЕ (СЛУЖЕБНОЕ) ВРЕМЯ И ВРЕМЯ ОТДЫХА</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29" w:name="Par303"/>
      <w:bookmarkEnd w:id="29"/>
      <w:r>
        <w:rPr>
          <w:rFonts w:ascii="Calibri" w:hAnsi="Calibri" w:cs="Calibri"/>
        </w:rPr>
        <w:t>Статья 20. Рабочее (служебное) время</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(служебное) время муниципальных служащих регулируется в соответствии с трудовым </w:t>
      </w:r>
      <w:hyperlink r:id="rId80" w:history="1">
        <w:r>
          <w:rPr>
            <w:rFonts w:ascii="Calibri" w:hAnsi="Calibri" w:cs="Calibri"/>
            <w:color w:val="0000FF"/>
          </w:rPr>
          <w:t>законодательством</w:t>
        </w:r>
      </w:hyperlink>
      <w:r>
        <w:rPr>
          <w:rFonts w:ascii="Calibri" w:hAnsi="Calibri" w:cs="Calibri"/>
        </w:rPr>
        <w:t>.</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30" w:name="Par307"/>
      <w:bookmarkEnd w:id="30"/>
      <w:r>
        <w:rPr>
          <w:rFonts w:ascii="Calibri" w:hAnsi="Calibri" w:cs="Calibri"/>
        </w:rPr>
        <w:t>Статья 21. Отпуск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81" w:history="1">
        <w:r>
          <w:rPr>
            <w:rFonts w:ascii="Calibri" w:hAnsi="Calibri" w:cs="Calibri"/>
            <w:color w:val="0000FF"/>
          </w:rPr>
          <w:t>порядке</w:t>
        </w:r>
      </w:hyperlink>
      <w:r>
        <w:rPr>
          <w:rFonts w:ascii="Calibri" w:hAnsi="Calibri" w:cs="Calibri"/>
        </w:rPr>
        <w:t>, установленном трудовым законодательством для исчисления средней заработной платы.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третья в ред. Федерального </w:t>
      </w:r>
      <w:hyperlink r:id="rId82" w:history="1">
        <w:r>
          <w:rPr>
            <w:rFonts w:ascii="Calibri" w:hAnsi="Calibri" w:cs="Calibri"/>
            <w:color w:val="0000FF"/>
          </w:rPr>
          <w:t>закона</w:t>
        </w:r>
      </w:hyperlink>
      <w:r>
        <w:rPr>
          <w:rFonts w:ascii="Calibri" w:hAnsi="Calibri" w:cs="Calibri"/>
        </w:rPr>
        <w:t xml:space="preserve"> от 27.10.2008 N 181-ФЗ)</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83"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84" w:history="1">
        <w:r>
          <w:rPr>
            <w:rFonts w:ascii="Calibri" w:hAnsi="Calibri" w:cs="Calibri"/>
            <w:color w:val="0000FF"/>
          </w:rPr>
          <w:t>законами</w:t>
        </w:r>
      </w:hyperlink>
      <w:r>
        <w:rPr>
          <w:rFonts w:ascii="Calibri" w:hAnsi="Calibri" w:cs="Calibri"/>
        </w:rPr>
        <w:t>.</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31" w:name="Par318"/>
      <w:bookmarkEnd w:id="31"/>
      <w:r>
        <w:rPr>
          <w:rFonts w:ascii="Calibri" w:hAnsi="Calibri" w:cs="Calibri"/>
          <w:b/>
          <w:bCs/>
        </w:rPr>
        <w:t>Глава 6. ОБЩИЕ ПРИНЦИПЫ ОПЛАТЫ ТРУДА МУНИЦИПАЛЬНОГО</w:t>
      </w: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ГАРАНТИИ, ПРЕДОСТАВЛЯЕМЫЕ МУНИЦИПАЛЬНОМУ</w:t>
      </w: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СЛУЖАЩЕМУ. СТАЖ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32" w:name="Par322"/>
      <w:bookmarkEnd w:id="32"/>
      <w:r>
        <w:rPr>
          <w:rFonts w:ascii="Calibri" w:hAnsi="Calibri" w:cs="Calibri"/>
        </w:rPr>
        <w:t>Статья 22. Общие принципы оплаты труда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85" w:history="1">
        <w:r>
          <w:rPr>
            <w:rFonts w:ascii="Calibri" w:hAnsi="Calibri" w:cs="Calibri"/>
            <w:color w:val="0000FF"/>
          </w:rPr>
          <w:t>закон</w:t>
        </w:r>
      </w:hyperlink>
      <w:r>
        <w:rPr>
          <w:rFonts w:ascii="Calibri" w:hAnsi="Calibri" w:cs="Calibri"/>
        </w:rPr>
        <w:t xml:space="preserve"> от 27.10.2008 N 182-ФЗ.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33" w:name="Par328"/>
      <w:bookmarkEnd w:id="33"/>
      <w:r>
        <w:rPr>
          <w:rFonts w:ascii="Calibri" w:hAnsi="Calibri" w:cs="Calibri"/>
        </w:rPr>
        <w:t>Статья 23. Гарантии, предоставляемые муниципальному служащему</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гарантируются: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работы, обеспечивающие исполнение им должностных обязанностей в соответствии с должностной инструкцией;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своевременное и в полном объеме получение денежного содержания;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обслуживание муниципального служащего и членов его семьи, в том числе после выхода муниципального служащего на пенсию;</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обязательное государственное </w:t>
      </w:r>
      <w:hyperlink r:id="rId86" w:history="1">
        <w:r>
          <w:rPr>
            <w:rFonts w:ascii="Calibri" w:hAnsi="Calibri" w:cs="Calibri"/>
            <w:color w:val="0000FF"/>
          </w:rPr>
          <w:t>социальное страхование</w:t>
        </w:r>
      </w:hyperlink>
      <w:r>
        <w:rPr>
          <w:rFonts w:ascii="Calibri" w:hAnsi="Calibri" w:cs="Calibri"/>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w:t>
      </w:r>
      <w:r>
        <w:rPr>
          <w:rFonts w:ascii="Calibri" w:hAnsi="Calibri" w:cs="Calibri"/>
        </w:rPr>
        <w:lastRenderedPageBreak/>
        <w:t>порядке и на условиях, установленных федеральными законами.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34" w:name="Par342"/>
      <w:bookmarkEnd w:id="34"/>
      <w:r>
        <w:rPr>
          <w:rFonts w:ascii="Calibri" w:hAnsi="Calibri" w:cs="Calibri"/>
        </w:rPr>
        <w:t>Статья 24. Пенсионное обеспечение муниципального служащего и членов его семьи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35" w:name="Par348"/>
      <w:bookmarkEnd w:id="35"/>
      <w:r>
        <w:rPr>
          <w:rFonts w:ascii="Calibri" w:hAnsi="Calibri" w:cs="Calibri"/>
        </w:rPr>
        <w:t>Статья 25. Стаж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bookmarkStart w:id="36" w:name="Par350"/>
      <w:bookmarkEnd w:id="36"/>
      <w:r>
        <w:rPr>
          <w:rFonts w:ascii="Calibri" w:hAnsi="Calibri" w:cs="Calibri"/>
        </w:rPr>
        <w:t>1. В стаж (общую продолжительность) муниципальной службы включаются периоды работы на: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должностях муниципальной службы (муниципальных должностях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должностях;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государственных должностях Российской Федерации и государственных должностях субъектов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должностях в соответствии с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стажа муниципальной службы и зачета в него иных периодов трудовой деятельности помимо указанных в </w:t>
      </w:r>
      <w:hyperlink w:anchor="Par350" w:history="1">
        <w:r>
          <w:rPr>
            <w:rFonts w:ascii="Calibri" w:hAnsi="Calibri" w:cs="Calibri"/>
            <w:color w:val="0000FF"/>
          </w:rPr>
          <w:t>части 1</w:t>
        </w:r>
      </w:hyperlink>
      <w:r>
        <w:rPr>
          <w:rFonts w:ascii="Calibri" w:hAnsi="Calibri" w:cs="Calibri"/>
        </w:rPr>
        <w:t xml:space="preserve"> настоящей статьи устанавливается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37" w:name="Par359"/>
      <w:bookmarkEnd w:id="37"/>
      <w:r>
        <w:rPr>
          <w:rFonts w:ascii="Calibri" w:hAnsi="Calibri" w:cs="Calibri"/>
          <w:b/>
          <w:bCs/>
        </w:rPr>
        <w:t>Глава 7. ПООЩРЕНИЕ МУНИЦИПАЛЬНОГО СЛУЖАЩЕГО.</w:t>
      </w: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38" w:name="Par362"/>
      <w:bookmarkEnd w:id="38"/>
      <w:r>
        <w:rPr>
          <w:rFonts w:ascii="Calibri" w:hAnsi="Calibri" w:cs="Calibri"/>
        </w:rPr>
        <w:t>Статья 26. Поощрение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87"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39" w:name="Par366"/>
      <w:bookmarkEnd w:id="39"/>
      <w:r>
        <w:rPr>
          <w:rFonts w:ascii="Calibri" w:hAnsi="Calibri" w:cs="Calibri"/>
        </w:rPr>
        <w:t>Статья 27. Дисциплинарная ответственность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и снятия дисциплинарных взысканий определяется трудовым законодательством.</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40" w:name="Par375"/>
      <w:bookmarkEnd w:id="40"/>
      <w:r>
        <w:rPr>
          <w:rFonts w:ascii="Calibri" w:hAnsi="Calibri" w:cs="Calibri"/>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 w:history="1">
        <w:r>
          <w:rPr>
            <w:rFonts w:ascii="Calibri" w:hAnsi="Calibri" w:cs="Calibri"/>
            <w:color w:val="0000FF"/>
          </w:rPr>
          <w:t>законом</w:t>
        </w:r>
      </w:hyperlink>
      <w:r>
        <w:rPr>
          <w:rFonts w:ascii="Calibri" w:hAnsi="Calibri" w:cs="Calibri"/>
        </w:rPr>
        <w:t xml:space="preserve"> от 21.11.2011 N 329-ФЗ)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bookmarkStart w:id="41" w:name="Par379"/>
      <w:bookmarkEnd w:id="41"/>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8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66"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F8482A" w:rsidRDefault="00F8482A">
      <w:pPr>
        <w:widowControl w:val="0"/>
        <w:autoSpaceDE w:val="0"/>
        <w:autoSpaceDN w:val="0"/>
        <w:adjustRightInd w:val="0"/>
        <w:spacing w:after="0" w:line="240" w:lineRule="auto"/>
        <w:ind w:firstLine="540"/>
        <w:jc w:val="both"/>
        <w:rPr>
          <w:rFonts w:ascii="Calibri" w:hAnsi="Calibri" w:cs="Calibri"/>
        </w:rPr>
      </w:pPr>
      <w:bookmarkStart w:id="42" w:name="Par380"/>
      <w:bookmarkEnd w:id="42"/>
      <w:r>
        <w:rPr>
          <w:rFonts w:ascii="Calibri" w:hAnsi="Calibri" w:cs="Calibri"/>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197" w:history="1">
        <w:r>
          <w:rPr>
            <w:rFonts w:ascii="Calibri" w:hAnsi="Calibri" w:cs="Calibri"/>
            <w:color w:val="0000FF"/>
          </w:rPr>
          <w:t>статьями 14.1</w:t>
        </w:r>
      </w:hyperlink>
      <w:r>
        <w:rPr>
          <w:rFonts w:ascii="Calibri" w:hAnsi="Calibri" w:cs="Calibri"/>
        </w:rPr>
        <w:t xml:space="preserve"> и </w:t>
      </w:r>
      <w:hyperlink w:anchor="Par216" w:history="1">
        <w:r>
          <w:rPr>
            <w:rFonts w:ascii="Calibri" w:hAnsi="Calibri" w:cs="Calibri"/>
            <w:color w:val="0000FF"/>
          </w:rPr>
          <w:t>15</w:t>
        </w:r>
      </w:hyperlink>
      <w:r>
        <w:rPr>
          <w:rFonts w:ascii="Calibri" w:hAnsi="Calibri" w:cs="Calibri"/>
        </w:rPr>
        <w:t xml:space="preserve"> настоящего Федерального закона.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197" w:history="1">
        <w:r>
          <w:rPr>
            <w:rFonts w:ascii="Calibri" w:hAnsi="Calibri" w:cs="Calibri"/>
            <w:color w:val="0000FF"/>
          </w:rPr>
          <w:t>статьями 14.1</w:t>
        </w:r>
      </w:hyperlink>
      <w:r>
        <w:rPr>
          <w:rFonts w:ascii="Calibri" w:hAnsi="Calibri" w:cs="Calibri"/>
        </w:rPr>
        <w:t xml:space="preserve">, </w:t>
      </w:r>
      <w:hyperlink w:anchor="Par216" w:history="1">
        <w:r>
          <w:rPr>
            <w:rFonts w:ascii="Calibri" w:hAnsi="Calibri" w:cs="Calibri"/>
            <w:color w:val="0000FF"/>
          </w:rPr>
          <w:t>15</w:t>
        </w:r>
      </w:hyperlink>
      <w:r>
        <w:rPr>
          <w:rFonts w:ascii="Calibri" w:hAnsi="Calibri" w:cs="Calibri"/>
        </w:rPr>
        <w:t xml:space="preserve"> и </w:t>
      </w:r>
      <w:hyperlink w:anchor="Par366" w:history="1">
        <w:r>
          <w:rPr>
            <w:rFonts w:ascii="Calibri" w:hAnsi="Calibri" w:cs="Calibri"/>
            <w:color w:val="0000FF"/>
          </w:rPr>
          <w:t>27</w:t>
        </w:r>
      </w:hyperlink>
      <w:r>
        <w:rPr>
          <w:rFonts w:ascii="Calibri" w:hAnsi="Calibri" w:cs="Calibri"/>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применении взысканий, предусмотренных </w:t>
      </w:r>
      <w:hyperlink w:anchor="Par197" w:history="1">
        <w:r>
          <w:rPr>
            <w:rFonts w:ascii="Calibri" w:hAnsi="Calibri" w:cs="Calibri"/>
            <w:color w:val="0000FF"/>
          </w:rPr>
          <w:t>статьями 14.1</w:t>
        </w:r>
      </w:hyperlink>
      <w:r>
        <w:rPr>
          <w:rFonts w:ascii="Calibri" w:hAnsi="Calibri" w:cs="Calibri"/>
        </w:rPr>
        <w:t xml:space="preserve">, </w:t>
      </w:r>
      <w:hyperlink w:anchor="Par216" w:history="1">
        <w:r>
          <w:rPr>
            <w:rFonts w:ascii="Calibri" w:hAnsi="Calibri" w:cs="Calibri"/>
            <w:color w:val="0000FF"/>
          </w:rPr>
          <w:t>15</w:t>
        </w:r>
      </w:hyperlink>
      <w:r>
        <w:rPr>
          <w:rFonts w:ascii="Calibri" w:hAnsi="Calibri" w:cs="Calibri"/>
        </w:rPr>
        <w:t xml:space="preserve"> и </w:t>
      </w:r>
      <w:hyperlink w:anchor="Par366" w:history="1">
        <w:r>
          <w:rPr>
            <w:rFonts w:ascii="Calibri" w:hAnsi="Calibri" w:cs="Calibri"/>
            <w:color w:val="0000FF"/>
          </w:rPr>
          <w:t>27</w:t>
        </w:r>
      </w:hyperlink>
      <w:r>
        <w:rPr>
          <w:rFonts w:ascii="Calibri" w:hAnsi="Calibri" w:cs="Calibri"/>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rPr>
          <w:rFonts w:ascii="Calibri" w:hAnsi="Calibri" w:cs="Calibri"/>
        </w:rP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379" w:history="1">
        <w:r>
          <w:rPr>
            <w:rFonts w:ascii="Calibri" w:hAnsi="Calibri" w:cs="Calibri"/>
            <w:color w:val="0000FF"/>
          </w:rPr>
          <w:t>часть 1</w:t>
        </w:r>
      </w:hyperlink>
      <w:r>
        <w:rPr>
          <w:rFonts w:ascii="Calibri" w:hAnsi="Calibri" w:cs="Calibri"/>
        </w:rPr>
        <w:t xml:space="preserve"> или </w:t>
      </w:r>
      <w:hyperlink w:anchor="Par380" w:history="1">
        <w:r>
          <w:rPr>
            <w:rFonts w:ascii="Calibri" w:hAnsi="Calibri" w:cs="Calibri"/>
            <w:color w:val="0000FF"/>
          </w:rPr>
          <w:t>2</w:t>
        </w:r>
      </w:hyperlink>
      <w:r>
        <w:rPr>
          <w:rFonts w:ascii="Calibri" w:hAnsi="Calibri" w:cs="Calibri"/>
        </w:rPr>
        <w:t xml:space="preserve"> настоящей статьи.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Взыскания, предусмотренные </w:t>
      </w:r>
      <w:hyperlink w:anchor="Par197" w:history="1">
        <w:r>
          <w:rPr>
            <w:rFonts w:ascii="Calibri" w:hAnsi="Calibri" w:cs="Calibri"/>
            <w:color w:val="0000FF"/>
          </w:rPr>
          <w:t>статьями 14.1</w:t>
        </w:r>
      </w:hyperlink>
      <w:r>
        <w:rPr>
          <w:rFonts w:ascii="Calibri" w:hAnsi="Calibri" w:cs="Calibri"/>
        </w:rPr>
        <w:t xml:space="preserve">, </w:t>
      </w:r>
      <w:hyperlink w:anchor="Par216" w:history="1">
        <w:r>
          <w:rPr>
            <w:rFonts w:ascii="Calibri" w:hAnsi="Calibri" w:cs="Calibri"/>
            <w:color w:val="0000FF"/>
          </w:rPr>
          <w:t>15</w:t>
        </w:r>
      </w:hyperlink>
      <w:r>
        <w:rPr>
          <w:rFonts w:ascii="Calibri" w:hAnsi="Calibri" w:cs="Calibri"/>
        </w:rPr>
        <w:t xml:space="preserve"> и </w:t>
      </w:r>
      <w:hyperlink w:anchor="Par366" w:history="1">
        <w:r>
          <w:rPr>
            <w:rFonts w:ascii="Calibri" w:hAnsi="Calibri" w:cs="Calibri"/>
            <w:color w:val="0000FF"/>
          </w:rPr>
          <w:t>27</w:t>
        </w:r>
      </w:hyperlink>
      <w:r>
        <w:rPr>
          <w:rFonts w:ascii="Calibri" w:hAnsi="Calibri" w:cs="Calibri"/>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43" w:name="Par390"/>
      <w:bookmarkEnd w:id="43"/>
      <w:r>
        <w:rPr>
          <w:rFonts w:ascii="Calibri" w:hAnsi="Calibri" w:cs="Calibri"/>
          <w:b/>
          <w:bCs/>
        </w:rPr>
        <w:t>Глава 8. КАДРОВАЯ РАБОТА В МУНИЦИПАЛЬНОМ ОБРАЗОВАНИИ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44" w:name="Par392"/>
      <w:bookmarkEnd w:id="44"/>
      <w:r>
        <w:rPr>
          <w:rFonts w:ascii="Calibri" w:hAnsi="Calibri" w:cs="Calibri"/>
        </w:rPr>
        <w:t>Статья 28. Кадровая работа в муниципальном образовании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работа в муниципальном образовании включает в себя: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муниципальных служащих в муниципальном образовании;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конкурса на замещение вакантных должностей муниципальной службы и включение муниципальных служащих в кадровый резерв;</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проведение аттестации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работы с кадровым резервом и его эффективное использование;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90" w:history="1">
        <w:r>
          <w:rPr>
            <w:rFonts w:ascii="Calibri" w:hAnsi="Calibri" w:cs="Calibri"/>
            <w:color w:val="0000FF"/>
          </w:rPr>
          <w:t>сведениям</w:t>
        </w:r>
      </w:hyperlink>
      <w:r>
        <w:rPr>
          <w:rFonts w:ascii="Calibri" w:hAnsi="Calibri" w:cs="Calibri"/>
        </w:rPr>
        <w:t>, составляющим государственную тайну;</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49" w:history="1">
        <w:r>
          <w:rPr>
            <w:rFonts w:ascii="Calibri" w:hAnsi="Calibri" w:cs="Calibri"/>
            <w:color w:val="0000FF"/>
          </w:rPr>
          <w:t>статьей 13</w:t>
        </w:r>
      </w:hyperlink>
      <w:r>
        <w:rPr>
          <w:rFonts w:ascii="Calibri" w:hAnsi="Calibri" w:cs="Calibri"/>
        </w:rPr>
        <w:t xml:space="preserve"> настоящего Федерального закона и другими федеральными законами;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консультирование муниципальных служащих по правовым и иным вопросам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иных вопросов кадровой работы, определяемых трудовым законодательством и законом субъекта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45" w:name="Par410"/>
      <w:bookmarkEnd w:id="45"/>
      <w:r>
        <w:rPr>
          <w:rFonts w:ascii="Calibri" w:hAnsi="Calibri" w:cs="Calibri"/>
        </w:rPr>
        <w:t>Статья 29. Персональные данные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Персональные данные муниципального служащего подлежат обработке в соответствии с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с особенностями, предусмотренными </w:t>
      </w:r>
      <w:hyperlink r:id="rId92" w:history="1">
        <w:r>
          <w:rPr>
            <w:rFonts w:ascii="Calibri" w:hAnsi="Calibri" w:cs="Calibri"/>
            <w:color w:val="0000FF"/>
          </w:rPr>
          <w:t>главой 14</w:t>
        </w:r>
      </w:hyperlink>
      <w:r>
        <w:rPr>
          <w:rFonts w:ascii="Calibri" w:hAnsi="Calibri" w:cs="Calibri"/>
        </w:rPr>
        <w:t xml:space="preserve"> Трудового кодекса Российской Федерации.</w:t>
      </w:r>
    </w:p>
    <w:p w:rsidR="00F8482A" w:rsidRDefault="00F8482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07.05.2013 N 99-ФЗ)</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46" w:name="Par416"/>
      <w:bookmarkEnd w:id="46"/>
      <w:r>
        <w:rPr>
          <w:rFonts w:ascii="Calibri" w:hAnsi="Calibri" w:cs="Calibri"/>
        </w:rPr>
        <w:lastRenderedPageBreak/>
        <w:t>Статья 30. Порядок ведения личного дела муниципального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Ведение личного дела муниципального служащего осуществляется в </w:t>
      </w:r>
      <w:hyperlink r:id="rId94" w:history="1">
        <w:r>
          <w:rPr>
            <w:rFonts w:ascii="Calibri" w:hAnsi="Calibri" w:cs="Calibri"/>
            <w:color w:val="0000FF"/>
          </w:rPr>
          <w:t>порядке</w:t>
        </w:r>
      </w:hyperlink>
      <w:r>
        <w:rPr>
          <w:rFonts w:ascii="Calibri" w:hAnsi="Calibri" w:cs="Calibri"/>
        </w:rPr>
        <w:t>, установленном для ведения личного дела государственного гражданского служащего.</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47" w:name="Par423"/>
      <w:bookmarkEnd w:id="47"/>
      <w:r>
        <w:rPr>
          <w:rFonts w:ascii="Calibri" w:hAnsi="Calibri" w:cs="Calibri"/>
        </w:rPr>
        <w:t>Статья 31. Реестр муниципальных служащих в муниципальном образовании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муниципальном образовании ведется реестр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уволенный с муниципальной службы, исключается из реестра муниципальных служащих в день увольнения.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ведения реестра муниципальных служащих утверждается муниципальным правовым актом.</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48" w:name="Par430"/>
      <w:bookmarkEnd w:id="48"/>
      <w:r>
        <w:rPr>
          <w:rFonts w:ascii="Calibri" w:hAnsi="Calibri" w:cs="Calibri"/>
        </w:rPr>
        <w:t>Статья 32. Приоритетные направления формирования кадрового состава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формирования кадрового состава муниципальной службы являются:</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продвижению по службе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квалификации муниципальных служащих;</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кадрового резерва и его эффективное использование;</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работы муниципальных служащих посредством проведения аттестации;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49" w:name="Par440"/>
      <w:bookmarkEnd w:id="49"/>
      <w:r>
        <w:rPr>
          <w:rFonts w:ascii="Calibri" w:hAnsi="Calibri" w:cs="Calibri"/>
        </w:rPr>
        <w:t>Статья 33. Кадровый резерв на муниципальной службе</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50" w:name="Par444"/>
      <w:bookmarkEnd w:id="50"/>
      <w:r>
        <w:rPr>
          <w:rFonts w:ascii="Calibri" w:hAnsi="Calibri" w:cs="Calibri"/>
          <w:b/>
          <w:bCs/>
        </w:rPr>
        <w:t>Глава 9. ФИНАНСИРОВАНИЕ И ПРОГРАММЫ РАЗВИТИЯ</w:t>
      </w:r>
    </w:p>
    <w:p w:rsidR="00F8482A" w:rsidRDefault="00F848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51" w:name="Par447"/>
      <w:bookmarkEnd w:id="51"/>
      <w:r>
        <w:rPr>
          <w:rFonts w:ascii="Calibri" w:hAnsi="Calibri" w:cs="Calibri"/>
        </w:rPr>
        <w:lastRenderedPageBreak/>
        <w:t>Статья 34. Финансирование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муниципальной службы осуществляется за счет средств местных бюджетов.</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52" w:name="Par451"/>
      <w:bookmarkEnd w:id="52"/>
      <w:r>
        <w:rPr>
          <w:rFonts w:ascii="Calibri" w:hAnsi="Calibri" w:cs="Calibri"/>
        </w:rPr>
        <w:t>Статья 35. Программы развития муниципальной службы</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bookmarkStart w:id="53" w:name="Par453"/>
      <w:bookmarkEnd w:id="53"/>
      <w:r>
        <w:rPr>
          <w:rFonts w:ascii="Calibri" w:hAnsi="Calibri" w:cs="Calibri"/>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53" w:history="1">
        <w:r>
          <w:rPr>
            <w:rFonts w:ascii="Calibri" w:hAnsi="Calibri" w:cs="Calibri"/>
            <w:color w:val="0000FF"/>
          </w:rPr>
          <w:t>части 1</w:t>
        </w:r>
      </w:hyperlink>
      <w:r>
        <w:rPr>
          <w:rFonts w:ascii="Calibri" w:hAnsi="Calibri" w:cs="Calibri"/>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center"/>
        <w:outlineLvl w:val="0"/>
        <w:rPr>
          <w:rFonts w:ascii="Calibri" w:hAnsi="Calibri" w:cs="Calibri"/>
          <w:b/>
          <w:bCs/>
        </w:rPr>
      </w:pPr>
      <w:bookmarkStart w:id="54" w:name="Par456"/>
      <w:bookmarkEnd w:id="54"/>
      <w:r>
        <w:rPr>
          <w:rFonts w:ascii="Calibri" w:hAnsi="Calibri" w:cs="Calibri"/>
          <w:b/>
          <w:bCs/>
        </w:rPr>
        <w:t>Глава 10. ЗАКЛЮЧИТЕЛЬНЫЕ ПОЛОЖЕНИЯ</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55" w:name="Par458"/>
      <w:bookmarkEnd w:id="55"/>
      <w:r>
        <w:rPr>
          <w:rFonts w:ascii="Calibri" w:hAnsi="Calibri" w:cs="Calibri"/>
        </w:rPr>
        <w:t>Статья 36. Признание утратившими силу отдельных законодательных актов (положений законодательных актов) Российской Федерации</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95" w:history="1">
        <w:r>
          <w:rPr>
            <w:rFonts w:ascii="Calibri" w:hAnsi="Calibri" w:cs="Calibri"/>
            <w:color w:val="0000FF"/>
          </w:rPr>
          <w:t>закон</w:t>
        </w:r>
      </w:hyperlink>
      <w:r>
        <w:rPr>
          <w:rFonts w:ascii="Calibri" w:hAnsi="Calibri" w:cs="Calibri"/>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96" w:history="1">
        <w:r>
          <w:rPr>
            <w:rFonts w:ascii="Calibri" w:hAnsi="Calibri" w:cs="Calibri"/>
            <w:color w:val="0000FF"/>
          </w:rPr>
          <w:t>закон</w:t>
        </w:r>
      </w:hyperlink>
      <w:r>
        <w:rPr>
          <w:rFonts w:ascii="Calibri" w:hAnsi="Calibri" w:cs="Calibri"/>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97" w:history="1">
        <w:r>
          <w:rPr>
            <w:rFonts w:ascii="Calibri" w:hAnsi="Calibri" w:cs="Calibri"/>
            <w:color w:val="0000FF"/>
          </w:rPr>
          <w:t>закон</w:t>
        </w:r>
      </w:hyperlink>
      <w:r>
        <w:rPr>
          <w:rFonts w:ascii="Calibri" w:hAnsi="Calibri" w:cs="Calibri"/>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13 </w:t>
      </w:r>
      <w:hyperlink r:id="rId98" w:history="1">
        <w:r>
          <w:rPr>
            <w:rFonts w:ascii="Calibri" w:hAnsi="Calibri" w:cs="Calibri"/>
            <w:color w:val="0000FF"/>
          </w:rPr>
          <w:t>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56" w:name="Par466"/>
      <w:bookmarkEnd w:id="56"/>
      <w:r>
        <w:rPr>
          <w:rFonts w:ascii="Calibri" w:hAnsi="Calibri" w:cs="Calibri"/>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outlineLvl w:val="1"/>
        <w:rPr>
          <w:rFonts w:ascii="Calibri" w:hAnsi="Calibri" w:cs="Calibri"/>
        </w:rPr>
      </w:pPr>
      <w:bookmarkStart w:id="57" w:name="Par470"/>
      <w:bookmarkEnd w:id="57"/>
      <w:r>
        <w:rPr>
          <w:rFonts w:ascii="Calibri" w:hAnsi="Calibri" w:cs="Calibri"/>
        </w:rPr>
        <w:t>Статья 38. Вступление в силу настоящего Федерального закона</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июня 2007 года.</w:t>
      </w:r>
    </w:p>
    <w:p w:rsidR="00F8482A" w:rsidRDefault="00F8482A">
      <w:pPr>
        <w:widowControl w:val="0"/>
        <w:autoSpaceDE w:val="0"/>
        <w:autoSpaceDN w:val="0"/>
        <w:adjustRightInd w:val="0"/>
        <w:spacing w:after="0" w:line="240" w:lineRule="auto"/>
        <w:ind w:firstLine="540"/>
        <w:jc w:val="both"/>
        <w:rPr>
          <w:rFonts w:ascii="Calibri" w:hAnsi="Calibri" w:cs="Calibri"/>
        </w:rPr>
      </w:pP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8482A" w:rsidRDefault="00F8482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В.ПУТИН</w:t>
      </w:r>
    </w:p>
    <w:p w:rsidR="00F8482A" w:rsidRDefault="00F8482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8482A" w:rsidRDefault="00F8482A">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p w:rsidR="00F8482A" w:rsidRDefault="00F8482A">
      <w:pPr>
        <w:widowControl w:val="0"/>
        <w:autoSpaceDE w:val="0"/>
        <w:autoSpaceDN w:val="0"/>
        <w:adjustRightInd w:val="0"/>
        <w:spacing w:after="0" w:line="240" w:lineRule="auto"/>
        <w:rPr>
          <w:rFonts w:ascii="Calibri" w:hAnsi="Calibri" w:cs="Calibri"/>
        </w:rPr>
      </w:pPr>
      <w:r>
        <w:rPr>
          <w:rFonts w:ascii="Calibri" w:hAnsi="Calibri" w:cs="Calibri"/>
        </w:rPr>
        <w:t>N 25-ФЗ</w:t>
      </w:r>
    </w:p>
    <w:p w:rsidR="00F8482A" w:rsidRDefault="00F8482A">
      <w:pPr>
        <w:widowControl w:val="0"/>
        <w:autoSpaceDE w:val="0"/>
        <w:autoSpaceDN w:val="0"/>
        <w:adjustRightInd w:val="0"/>
        <w:spacing w:after="0" w:line="240" w:lineRule="auto"/>
        <w:rPr>
          <w:rFonts w:ascii="Calibri" w:hAnsi="Calibri" w:cs="Calibri"/>
        </w:rPr>
      </w:pPr>
    </w:p>
    <w:p w:rsidR="00F8482A" w:rsidRDefault="00F8482A">
      <w:pPr>
        <w:widowControl w:val="0"/>
        <w:autoSpaceDE w:val="0"/>
        <w:autoSpaceDN w:val="0"/>
        <w:adjustRightInd w:val="0"/>
        <w:spacing w:after="0" w:line="240" w:lineRule="auto"/>
        <w:rPr>
          <w:rFonts w:ascii="Calibri" w:hAnsi="Calibri" w:cs="Calibri"/>
        </w:rPr>
      </w:pPr>
    </w:p>
    <w:p w:rsidR="00F8482A" w:rsidRDefault="00F8482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CD7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F8482A"/>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4FA7"/>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482A"/>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8E7CFAA67D39A13FEC167F1CECDBDEF9684CA820E568FD9A1F193FF8FBC4B3972895E5z7z7F" TargetMode="External"/><Relationship Id="rId21" Type="http://schemas.openxmlformats.org/officeDocument/2006/relationships/hyperlink" Target="consultantplus://offline/ref=C78E7CFAA67D39A13FEC167F1CECDBDEF96842AD29E368FD9A1F193FF8FBC4B3972895E576957EABzAz1F" TargetMode="External"/><Relationship Id="rId34" Type="http://schemas.openxmlformats.org/officeDocument/2006/relationships/hyperlink" Target="consultantplus://offline/ref=C78E7CFAA67D39A13FEC167F1CECDBDEF96842A828E468FD9A1F193FF8FBC4B3972895E5769575A9zAzCF" TargetMode="External"/><Relationship Id="rId42" Type="http://schemas.openxmlformats.org/officeDocument/2006/relationships/hyperlink" Target="consultantplus://offline/ref=C78E7CFAA67D39A13FEC167F1CECDBDEF9684CA820E568FD9A1F193FF8FBC4B3972895E6z7zEF" TargetMode="External"/><Relationship Id="rId47" Type="http://schemas.openxmlformats.org/officeDocument/2006/relationships/hyperlink" Target="consultantplus://offline/ref=C78E7CFAA67D39A13FEC167F1CECDBDEF96842AC25EA68FD9A1F193FF8FBC4B3972895E5769775A9zAz2F" TargetMode="External"/><Relationship Id="rId50" Type="http://schemas.openxmlformats.org/officeDocument/2006/relationships/hyperlink" Target="consultantplus://offline/ref=C78E7CFAA67D39A13FEC167F1CECDBDEF96842A828E468FD9A1F193FF8FBC4B3972895E5769575ABzAz1F" TargetMode="External"/><Relationship Id="rId55" Type="http://schemas.openxmlformats.org/officeDocument/2006/relationships/hyperlink" Target="consultantplus://offline/ref=C78E7CFAA67D39A13FEC167F1CECDBDEF9684EAC29E668FD9A1F193FF8FBC4B3972895E5769577AFzAz7F" TargetMode="External"/><Relationship Id="rId63" Type="http://schemas.openxmlformats.org/officeDocument/2006/relationships/hyperlink" Target="consultantplus://offline/ref=C78E7CFAA67D39A13FEC167F1CECDBDEF9684EAC29E668FD9A1F193FF8FBC4B3972895E5769577AFzAz2F" TargetMode="External"/><Relationship Id="rId68" Type="http://schemas.openxmlformats.org/officeDocument/2006/relationships/hyperlink" Target="consultantplus://offline/ref=C78E7CFAA67D39A13FEC167F1CECDBDEF96842A828E468FD9A1F193FF8FBC4B3972895E5769575A4zAz1F" TargetMode="External"/><Relationship Id="rId76" Type="http://schemas.openxmlformats.org/officeDocument/2006/relationships/hyperlink" Target="consultantplus://offline/ref=C78E7CFAA67D39A13FEC167F1CECDBDEF96842AD29E368FD9A1F193FF8FBC4B3972895E5769573A9zAz3F" TargetMode="External"/><Relationship Id="rId84" Type="http://schemas.openxmlformats.org/officeDocument/2006/relationships/hyperlink" Target="consultantplus://offline/ref=C78E7CFAA67D39A13FEC167F1CECDBDEF96842AD29E368FD9A1F193FF8FBC4B3972895E576957EAAzAz0F" TargetMode="External"/><Relationship Id="rId89" Type="http://schemas.openxmlformats.org/officeDocument/2006/relationships/hyperlink" Target="consultantplus://offline/ref=C78E7CFAA67D39A13FEC167F1CECDBDEF9684CA820E568FD9A1F193FF8zFzBF" TargetMode="External"/><Relationship Id="rId97" Type="http://schemas.openxmlformats.org/officeDocument/2006/relationships/hyperlink" Target="consultantplus://offline/ref=C78E7CFAA67D39A13FEC167F1CECDBDEFB6A49AE20E835F79246153DzFzFF" TargetMode="External"/><Relationship Id="rId7" Type="http://schemas.openxmlformats.org/officeDocument/2006/relationships/hyperlink" Target="consultantplus://offline/ref=C78E7CFAA67D39A13FEC167F1CECDBDEF06D42A926E835F79246153DFFF49BA4906199E4769576zAz4F" TargetMode="External"/><Relationship Id="rId71" Type="http://schemas.openxmlformats.org/officeDocument/2006/relationships/hyperlink" Target="consultantplus://offline/ref=C78E7CFAA67D39A13FEC167F1CECDBDEF96842A828E468FD9A1F193FF8FBC4B3972895E5769575A4zAz3F" TargetMode="External"/><Relationship Id="rId92" Type="http://schemas.openxmlformats.org/officeDocument/2006/relationships/hyperlink" Target="consultantplus://offline/ref=C78E7CFAA67D39A13FEC167F1CECDBDEF96842AD29E368FD9A1F193FF8FBC4B3972895E5769570AFzAz0F" TargetMode="External"/><Relationship Id="rId2" Type="http://schemas.openxmlformats.org/officeDocument/2006/relationships/settings" Target="settings.xml"/><Relationship Id="rId16" Type="http://schemas.openxmlformats.org/officeDocument/2006/relationships/hyperlink" Target="consultantplus://offline/ref=C78E7CFAA67D39A13FEC167F1CECDBDEF96842AF27E568FD9A1F193FF8FBC4B3972895E5769471AEzAz7F" TargetMode="External"/><Relationship Id="rId29" Type="http://schemas.openxmlformats.org/officeDocument/2006/relationships/hyperlink" Target="consultantplus://offline/ref=C78E7CFAA67D39A13FEC167F1CECDBDEF16A4CAB29E835F79246153DFFF49BA4906199E4769577zAzEF" TargetMode="External"/><Relationship Id="rId11" Type="http://schemas.openxmlformats.org/officeDocument/2006/relationships/hyperlink" Target="consultantplus://offline/ref=C78E7CFAA67D39A13FEC167F1CECDBDEF96D49AC20E668FD9A1F193FF8FBC4B3972895E5769576ACzAzDF" TargetMode="External"/><Relationship Id="rId24" Type="http://schemas.openxmlformats.org/officeDocument/2006/relationships/hyperlink" Target="consultantplus://offline/ref=C78E7CFAA67D39A13FEC167F1CECDBDEFA644DAF2BB53FFFCB4A17z3zAF" TargetMode="External"/><Relationship Id="rId32" Type="http://schemas.openxmlformats.org/officeDocument/2006/relationships/hyperlink" Target="consultantplus://offline/ref=C78E7CFAA67D39A13FEC167F1CECDBDEF9694AAF20E568FD9A1F193FF8FBC4B3972895E5769571AEzAz4F" TargetMode="External"/><Relationship Id="rId37" Type="http://schemas.openxmlformats.org/officeDocument/2006/relationships/hyperlink" Target="consultantplus://offline/ref=C78E7CFAA67D39A13FEC167F1CECDBDEF96E4AAD21E768FD9A1F193FF8FBC4B3972895E5769576ADzAz4F" TargetMode="External"/><Relationship Id="rId40" Type="http://schemas.openxmlformats.org/officeDocument/2006/relationships/hyperlink" Target="consultantplus://offline/ref=C78E7CFAA67D39A13FEC167F1CECDBDEF96D49AC20E668FD9A1F193FF8FBC4B3972895E5769576ACzAzDF" TargetMode="External"/><Relationship Id="rId45" Type="http://schemas.openxmlformats.org/officeDocument/2006/relationships/hyperlink" Target="consultantplus://offline/ref=C78E7CFAA67D39A13FEC167F1CECDBDEF96842A828E468FD9A1F193FF8FBC4B3972895E5769575AAzAz2F" TargetMode="External"/><Relationship Id="rId53" Type="http://schemas.openxmlformats.org/officeDocument/2006/relationships/hyperlink" Target="consultantplus://offline/ref=C78E7CFAA67D39A13FEC167F1CECDBDEF96842A828E468FD9A1F193FF8FBC4B3972895E5769575ABzAzCF" TargetMode="External"/><Relationship Id="rId58" Type="http://schemas.openxmlformats.org/officeDocument/2006/relationships/hyperlink" Target="consultantplus://offline/ref=C78E7CFAA67D39A13FEC167F1CECDBDEF9684EAC29E668FD9A1F193FF8FBC4B3972895E5769577AFzAz1F" TargetMode="External"/><Relationship Id="rId66" Type="http://schemas.openxmlformats.org/officeDocument/2006/relationships/hyperlink" Target="consultantplus://offline/ref=C78E7CFAA67D39A13FEC167F1CECDBDEF9684EAC29E668FD9A1F193FF8FBC4B3972895E5769577A8zAz5F" TargetMode="External"/><Relationship Id="rId74" Type="http://schemas.openxmlformats.org/officeDocument/2006/relationships/hyperlink" Target="consultantplus://offline/ref=C78E7CFAA67D39A13FEC167F1CECDBDEF96842AD29E368FD9A1F193FF8FBC4B3972895E5769572ACzAz4F" TargetMode="External"/><Relationship Id="rId79" Type="http://schemas.openxmlformats.org/officeDocument/2006/relationships/hyperlink" Target="consultantplus://offline/ref=C78E7CFAA67D39A13FEC167F1CECDBDEF0654FAE28E835F79246153DFFF49BA4906199E4769471zAz8F" TargetMode="External"/><Relationship Id="rId87" Type="http://schemas.openxmlformats.org/officeDocument/2006/relationships/hyperlink" Target="consultantplus://offline/ref=C78E7CFAA67D39A13FEC167F1CECDBDEF96842AD29E368FD9A1F193FF8FBC4B3972895E5769477A4zAz5F" TargetMode="External"/><Relationship Id="rId5" Type="http://schemas.openxmlformats.org/officeDocument/2006/relationships/hyperlink" Target="consultantplus://offline/ref=C78E7CFAA67D39A13FEC167F1CECDBDEF06D4AAC28E835F79246153DFFF49BA4906199E4769576zAz4F" TargetMode="External"/><Relationship Id="rId61" Type="http://schemas.openxmlformats.org/officeDocument/2006/relationships/hyperlink" Target="consultantplus://offline/ref=C78E7CFAA67D39A13FEC167F1CECDBDEF9684EAC29E668FD9A1F193FF8FBC4B3972895E5769577AFzAz3F" TargetMode="External"/><Relationship Id="rId82" Type="http://schemas.openxmlformats.org/officeDocument/2006/relationships/hyperlink" Target="consultantplus://offline/ref=C78E7CFAA67D39A13FEC167F1CECDBDEF06D4AAC28E835F79246153DFFF49BA4906199E4769576zAz4F" TargetMode="External"/><Relationship Id="rId90" Type="http://schemas.openxmlformats.org/officeDocument/2006/relationships/hyperlink" Target="consultantplus://offline/ref=C78E7CFAA67D39A13FEC167F1CECDBDEF16F43A220E835F79246153DzFzFF" TargetMode="External"/><Relationship Id="rId95" Type="http://schemas.openxmlformats.org/officeDocument/2006/relationships/hyperlink" Target="consultantplus://offline/ref=C78E7CFAA67D39A13FEC167F1CECDBDEFB644AA827E835F79246153DzFzFF" TargetMode="External"/><Relationship Id="rId19" Type="http://schemas.openxmlformats.org/officeDocument/2006/relationships/hyperlink" Target="consultantplus://offline/ref=C78E7CFAA67D39A13FEC167F1CECDBDEF96842AF27E568FD9A1F193FF8FBC4B3972895E5769471AEzAz7F" TargetMode="External"/><Relationship Id="rId14" Type="http://schemas.openxmlformats.org/officeDocument/2006/relationships/hyperlink" Target="consultantplus://offline/ref=C78E7CFAA67D39A13FEC167F1CECDBDEF9684EAC29E668FD9A1F193FF8FBC4B3972895E5769577AEzAzDF" TargetMode="External"/><Relationship Id="rId22" Type="http://schemas.openxmlformats.org/officeDocument/2006/relationships/hyperlink" Target="consultantplus://offline/ref=C78E7CFAA67D39A13FEC167F1CECDBDEF96842AD29E368FD9A1F193FF8FBC4B3972895E57597z7z4F" TargetMode="External"/><Relationship Id="rId27" Type="http://schemas.openxmlformats.org/officeDocument/2006/relationships/hyperlink" Target="consultantplus://offline/ref=C78E7CFAA67D39A13FEC167F1CECDBDEF96842A828E468FD9A1F193FF8FBC4B3972895E5769575A9zAz0F" TargetMode="External"/><Relationship Id="rId30" Type="http://schemas.openxmlformats.org/officeDocument/2006/relationships/hyperlink" Target="consultantplus://offline/ref=C78E7CFAA67D39A13FEC167F1CECDBDEF16A4CAB29E835F79246153DFFF49BA4906199E4769770zAz8F" TargetMode="External"/><Relationship Id="rId35" Type="http://schemas.openxmlformats.org/officeDocument/2006/relationships/hyperlink" Target="consultantplus://offline/ref=C78E7CFAA67D39A13FEC167F1CECDBDEF9684CA820E568FD9A1F193FF8FBC4B3972895E5z7z7F" TargetMode="External"/><Relationship Id="rId43" Type="http://schemas.openxmlformats.org/officeDocument/2006/relationships/hyperlink" Target="consultantplus://offline/ref=C78E7CFAA67D39A13FEC167F1CECDBDEF96842A828E468FD9A1F193FF8FBC4B3972895E5769575AAzAz1F" TargetMode="External"/><Relationship Id="rId48" Type="http://schemas.openxmlformats.org/officeDocument/2006/relationships/hyperlink" Target="consultantplus://offline/ref=C78E7CFAA67D39A13FEC167F1CECDBDEF96842A828E468FD9A1F193FF8FBC4B3972895E5769575ABzAz5F" TargetMode="External"/><Relationship Id="rId56" Type="http://schemas.openxmlformats.org/officeDocument/2006/relationships/hyperlink" Target="consultantplus://offline/ref=C78E7CFAA67D39A13FEC167F1CECDBDEF9684CA820E568FD9A1F193FF8zFzBF" TargetMode="External"/><Relationship Id="rId64" Type="http://schemas.openxmlformats.org/officeDocument/2006/relationships/hyperlink" Target="consultantplus://offline/ref=C78E7CFAA67D39A13FEC167F1CECDBDEF9684EAC29E668FD9A1F193FF8FBC4B3972895E5769577AFzAzDF" TargetMode="External"/><Relationship Id="rId69" Type="http://schemas.openxmlformats.org/officeDocument/2006/relationships/hyperlink" Target="consultantplus://offline/ref=C78E7CFAA67D39A13FEC167F1CECDBDEF9684EAC29E668FD9A1F193FF8FBC4B3972895E5769577A8zAz4F" TargetMode="External"/><Relationship Id="rId77" Type="http://schemas.openxmlformats.org/officeDocument/2006/relationships/hyperlink" Target="consultantplus://offline/ref=C78E7CFAA67D39A13FEC167F1CECDBDEF96842A828E468FD9A1F193FF8FBC4B3972895E5769575A4zAzDF" TargetMode="External"/><Relationship Id="rId100" Type="http://schemas.openxmlformats.org/officeDocument/2006/relationships/theme" Target="theme/theme1.xml"/><Relationship Id="rId8" Type="http://schemas.openxmlformats.org/officeDocument/2006/relationships/hyperlink" Target="consultantplus://offline/ref=C78E7CFAA67D39A13FEC167F1CECDBDEF06E42A927E835F79246153DFFF49BA4906199E4769576zAz4F" TargetMode="External"/><Relationship Id="rId51" Type="http://schemas.openxmlformats.org/officeDocument/2006/relationships/hyperlink" Target="consultantplus://offline/ref=C78E7CFAA67D39A13FEC167F1CECDBDEF96842A828E468FD9A1F193FF8FBC4B3972895E5769575ABzAz3F" TargetMode="External"/><Relationship Id="rId72" Type="http://schemas.openxmlformats.org/officeDocument/2006/relationships/hyperlink" Target="consultantplus://offline/ref=C78E7CFAA67D39A13FEC167F1CECDBDEFF6D42A924E835F79246153DzFzFF" TargetMode="External"/><Relationship Id="rId80" Type="http://schemas.openxmlformats.org/officeDocument/2006/relationships/hyperlink" Target="consultantplus://offline/ref=C78E7CFAA67D39A13FEC167F1CECDBDEF96842AD29E368FD9A1F193FF8FBC4B3972895E5769570ABzAz6F" TargetMode="External"/><Relationship Id="rId85" Type="http://schemas.openxmlformats.org/officeDocument/2006/relationships/hyperlink" Target="consultantplus://offline/ref=C78E7CFAA67D39A13FEC167F1CECDBDEF06D4AAC29E835F79246153DFFF49BA4906199E4769576zAz4F" TargetMode="External"/><Relationship Id="rId93" Type="http://schemas.openxmlformats.org/officeDocument/2006/relationships/hyperlink" Target="consultantplus://offline/ref=C78E7CFAA67D39A13FEC167F1CECDBDEF9684CAA21EB68FD9A1F193FF8FBC4B3972895E5769576A5zAz3F" TargetMode="External"/><Relationship Id="rId98" Type="http://schemas.openxmlformats.org/officeDocument/2006/relationships/hyperlink" Target="consultantplus://offline/ref=C78E7CFAA67D39A13FEC167F1CECDBDEFE6C4AAA22E835F79246153DFFF49BA4906199E476957FzAz4F" TargetMode="External"/><Relationship Id="rId3" Type="http://schemas.openxmlformats.org/officeDocument/2006/relationships/webSettings" Target="webSettings.xml"/><Relationship Id="rId12" Type="http://schemas.openxmlformats.org/officeDocument/2006/relationships/hyperlink" Target="consultantplus://offline/ref=C78E7CFAA67D39A13FEC167F1CECDBDEF96E4AAD21E768FD9A1F193FF8FBC4B3972895E5769576ACzAzDF" TargetMode="External"/><Relationship Id="rId17" Type="http://schemas.openxmlformats.org/officeDocument/2006/relationships/hyperlink" Target="consultantplus://offline/ref=C78E7CFAA67D39A13FEC167F1CECDBDEFA644DAF2BB53FFFCB4A17z3zAF" TargetMode="External"/><Relationship Id="rId25" Type="http://schemas.openxmlformats.org/officeDocument/2006/relationships/hyperlink" Target="consultantplus://offline/ref=C78E7CFAA67D39A13FEC167F1CECDBDEF16F43A220E835F79246153DzFzFF" TargetMode="External"/><Relationship Id="rId33" Type="http://schemas.openxmlformats.org/officeDocument/2006/relationships/hyperlink" Target="consultantplus://offline/ref=C78E7CFAA67D39A13FEC167F1CECDBDEF96E4AAD21E768FD9A1F193FF8FBC4B3972895E5769576ACzAzCF" TargetMode="External"/><Relationship Id="rId38" Type="http://schemas.openxmlformats.org/officeDocument/2006/relationships/hyperlink" Target="consultantplus://offline/ref=C78E7CFAA67D39A13FEC167F1CECDBDEF96842AC25EA68FD9A1F193FF8FBC4B3972895E576977FACzAz1F" TargetMode="External"/><Relationship Id="rId46" Type="http://schemas.openxmlformats.org/officeDocument/2006/relationships/hyperlink" Target="consultantplus://offline/ref=C78E7CFAA67D39A13FEC167F1CECDBDEF96842A828E468FD9A1F193FF8FBC4B3972895E5769575AAzAzDF" TargetMode="External"/><Relationship Id="rId59" Type="http://schemas.openxmlformats.org/officeDocument/2006/relationships/hyperlink" Target="consultantplus://offline/ref=C78E7CFAA67D39A13FEC167F1CECDBDEFD694DA325E835F79246153DFFF49BA4906199E4769577zAzDF" TargetMode="External"/><Relationship Id="rId67" Type="http://schemas.openxmlformats.org/officeDocument/2006/relationships/hyperlink" Target="consultantplus://offline/ref=C78E7CFAA67D39A13FEC167F1CECDBDEF9684CA820E568FD9A1F193FF8FBC4B3972895E5z7z7F" TargetMode="External"/><Relationship Id="rId20" Type="http://schemas.openxmlformats.org/officeDocument/2006/relationships/hyperlink" Target="consultantplus://offline/ref=C78E7CFAA67D39A13FEC167F1CECDBDEF06D42A926E835F79246153DFFF49BA4906199E4769576zAz4F" TargetMode="External"/><Relationship Id="rId41" Type="http://schemas.openxmlformats.org/officeDocument/2006/relationships/hyperlink" Target="consultantplus://offline/ref=C78E7CFAA67D39A13FEC167F1CECDBDEF96842A828E468FD9A1F193FF8FBC4B3972895E5769575AAzAz6F" TargetMode="External"/><Relationship Id="rId54" Type="http://schemas.openxmlformats.org/officeDocument/2006/relationships/hyperlink" Target="consultantplus://offline/ref=C78E7CFAA67D39A13FEC167F1CECDBDEF9684EAC29E668FD9A1F193FF8FBC4B3972895E5769577AFzAz4F" TargetMode="External"/><Relationship Id="rId62" Type="http://schemas.openxmlformats.org/officeDocument/2006/relationships/hyperlink" Target="consultantplus://offline/ref=C78E7CFAA67D39A13FEC167F1CECDBDEF96842A828E468FD9A1F193FF8FBC4B3972895E5769575A4zAz4F" TargetMode="External"/><Relationship Id="rId70" Type="http://schemas.openxmlformats.org/officeDocument/2006/relationships/hyperlink" Target="consultantplus://offline/ref=C78E7CFAA67D39A13FEC167F1CECDBDEF16F43A220E835F79246153DzFzFF" TargetMode="External"/><Relationship Id="rId75" Type="http://schemas.openxmlformats.org/officeDocument/2006/relationships/hyperlink" Target="consultantplus://offline/ref=C78E7CFAA67D39A13FEC167F1CECDBDEF96842A228EA68FD9A1F193FF8FBC4B3972895E5769572AAzAzCF" TargetMode="External"/><Relationship Id="rId83" Type="http://schemas.openxmlformats.org/officeDocument/2006/relationships/hyperlink" Target="consultantplus://offline/ref=C78E7CFAA67D39A13FEC167F1CECDBDEF96842AD29E368FD9A1F193FF8FBC4B3972895E576957EACzAz0F" TargetMode="External"/><Relationship Id="rId88" Type="http://schemas.openxmlformats.org/officeDocument/2006/relationships/hyperlink" Target="consultantplus://offline/ref=C78E7CFAA67D39A13FEC167F1CECDBDEF96842A828E468FD9A1F193FF8FBC4B3972895E5769575A4zAzCF" TargetMode="External"/><Relationship Id="rId91" Type="http://schemas.openxmlformats.org/officeDocument/2006/relationships/hyperlink" Target="consultantplus://offline/ref=C78E7CFAA67D39A13FEC167F1CECDBDEF96843AD24E468FD9A1F193FF8FBC4B3972895E5769576AFzAz2F" TargetMode="External"/><Relationship Id="rId96" Type="http://schemas.openxmlformats.org/officeDocument/2006/relationships/hyperlink" Target="consultantplus://offline/ref=C78E7CFAA67D39A13FEC167F1CECDBDEFA6E4CA328E835F79246153DzFzFF" TargetMode="External"/><Relationship Id="rId1" Type="http://schemas.openxmlformats.org/officeDocument/2006/relationships/styles" Target="styles.xml"/><Relationship Id="rId6" Type="http://schemas.openxmlformats.org/officeDocument/2006/relationships/hyperlink" Target="consultantplus://offline/ref=C78E7CFAA67D39A13FEC167F1CECDBDEF06D4AAC29E835F79246153DFFF49BA4906199E4769576zAz4F" TargetMode="External"/><Relationship Id="rId15" Type="http://schemas.openxmlformats.org/officeDocument/2006/relationships/hyperlink" Target="consultantplus://offline/ref=C78E7CFAA67D39A13FEC167F1CECDBDEF9684CAA21EB68FD9A1F193FF8FBC4B3972895E5769576A5zAz3F" TargetMode="External"/><Relationship Id="rId23" Type="http://schemas.openxmlformats.org/officeDocument/2006/relationships/hyperlink" Target="consultantplus://offline/ref=C78E7CFAA67D39A13FEC167F1CECDBDEF06E42A927E835F79246153DFFF49BA4906199E4769576zAz5F" TargetMode="External"/><Relationship Id="rId28" Type="http://schemas.openxmlformats.org/officeDocument/2006/relationships/hyperlink" Target="consultantplus://offline/ref=C78E7CFAA67D39A13FEC167F1CECDBDEF96842A828E468FD9A1F193FF8FBC4B3972895E5769575A9zAz2F" TargetMode="External"/><Relationship Id="rId36" Type="http://schemas.openxmlformats.org/officeDocument/2006/relationships/hyperlink" Target="consultantplus://offline/ref=C78E7CFAA67D39A13FEC167F1CECDBDEF96842A828E468FD9A1F193FF8FBC4B3972895E5769575AAzAz5F" TargetMode="External"/><Relationship Id="rId49" Type="http://schemas.openxmlformats.org/officeDocument/2006/relationships/hyperlink" Target="consultantplus://offline/ref=C78E7CFAA67D39A13FEC167F1CECDBDEF96842A828E468FD9A1F193FF8FBC4B3972895E5769575ABzAz7F" TargetMode="External"/><Relationship Id="rId57" Type="http://schemas.openxmlformats.org/officeDocument/2006/relationships/hyperlink" Target="consultantplus://offline/ref=C78E7CFAA67D39A13FEC167F1CECDBDEF96F42AF25E368FD9A1F193FF8zFzBF" TargetMode="External"/><Relationship Id="rId10" Type="http://schemas.openxmlformats.org/officeDocument/2006/relationships/hyperlink" Target="consultantplus://offline/ref=C78E7CFAA67D39A13FEC167F1CECDBDEF0654FAE28E835F79246153DFFF49BA4906199E4769471zAz8F" TargetMode="External"/><Relationship Id="rId31" Type="http://schemas.openxmlformats.org/officeDocument/2006/relationships/hyperlink" Target="consultantplus://offline/ref=C78E7CFAA67D39A13FEC167F1CECDBDEF16A4CAB29E835F79246153DFFF49BA4906199E4769771zAz5F" TargetMode="External"/><Relationship Id="rId44" Type="http://schemas.openxmlformats.org/officeDocument/2006/relationships/hyperlink" Target="consultantplus://offline/ref=C78E7CFAA67D39A13FEC167F1CECDBDEF06E42A927E835F79246153DFFF49BA4906199E4769577zAzCF" TargetMode="External"/><Relationship Id="rId52" Type="http://schemas.openxmlformats.org/officeDocument/2006/relationships/hyperlink" Target="consultantplus://offline/ref=C78E7CFAA67D39A13FEC167F1CECDBDEF9684EAC29E668FD9A1F193FF8FBC4B3972895E5769577AEzAzCF" TargetMode="External"/><Relationship Id="rId60" Type="http://schemas.openxmlformats.org/officeDocument/2006/relationships/hyperlink" Target="consultantplus://offline/ref=C78E7CFAA67D39A13FEC167F1CECDBDEF16F43A220E835F79246153DzFzFF" TargetMode="External"/><Relationship Id="rId65" Type="http://schemas.openxmlformats.org/officeDocument/2006/relationships/hyperlink" Target="consultantplus://offline/ref=C78E7CFAA67D39A13FEC167F1CECDBDEF96842A828E468FD9A1F193FF8FBC4B3972895E5769575A4zAz7F" TargetMode="External"/><Relationship Id="rId73" Type="http://schemas.openxmlformats.org/officeDocument/2006/relationships/hyperlink" Target="consultantplus://offline/ref=C78E7CFAA67D39A13FEC167F1CECDBDEF9694AAF20E568FD9A1F193FF8FBC4B3972895E5769571AEzAz7F" TargetMode="External"/><Relationship Id="rId78" Type="http://schemas.openxmlformats.org/officeDocument/2006/relationships/hyperlink" Target="consultantplus://offline/ref=C78E7CFAA67D39A13FEC167F1CECDBDEF96948AF22EA68FD9A1F193FF8FBC4B3972895E5769577AEzAzDF" TargetMode="External"/><Relationship Id="rId81" Type="http://schemas.openxmlformats.org/officeDocument/2006/relationships/hyperlink" Target="consultantplus://offline/ref=C78E7CFAA67D39A13FEC167F1CECDBDEF96842AD29E368FD9A1F193FF8FBC4B3972895E576957FA8zAzDF" TargetMode="External"/><Relationship Id="rId86" Type="http://schemas.openxmlformats.org/officeDocument/2006/relationships/hyperlink" Target="consultantplus://offline/ref=C78E7CFAA67D39A13FEC167F1CECDBDEF96842A328E268FD9A1F193FF8FBC4B3972895E7z7z0F" TargetMode="External"/><Relationship Id="rId94" Type="http://schemas.openxmlformats.org/officeDocument/2006/relationships/hyperlink" Target="consultantplus://offline/ref=C78E7CFAA67D39A13FEC167F1CECDBDEF06D4AA321E835F79246153DFFF49BA4906199E4769577zAz5F" TargetMode="External"/><Relationship Id="rId99" Type="http://schemas.openxmlformats.org/officeDocument/2006/relationships/fontTable" Target="fontTable.xml"/><Relationship Id="rId4" Type="http://schemas.openxmlformats.org/officeDocument/2006/relationships/hyperlink" Target="consultantplus://offline/ref=C78E7CFAA67D39A13FEC167F1CECDBDEF9694AAF20E568FD9A1F193FF8FBC4B3972895E5769571AEzAz5F" TargetMode="External"/><Relationship Id="rId9" Type="http://schemas.openxmlformats.org/officeDocument/2006/relationships/hyperlink" Target="consultantplus://offline/ref=C78E7CFAA67D39A13FEC167F1CECDBDEF96F48AD20EA68FD9A1F193FF8FBC4B3972895E5769577A4zAz1F" TargetMode="External"/><Relationship Id="rId13" Type="http://schemas.openxmlformats.org/officeDocument/2006/relationships/hyperlink" Target="consultantplus://offline/ref=C78E7CFAA67D39A13FEC167F1CECDBDEF96842A828E468FD9A1F193FF8FBC4B3972895E5769575A9zAz6F" TargetMode="External"/><Relationship Id="rId18" Type="http://schemas.openxmlformats.org/officeDocument/2006/relationships/hyperlink" Target="consultantplus://offline/ref=C78E7CFAA67D39A13FEC167F1CECDBDEF96842AD29E368FD9A1F193FF8zFzBF" TargetMode="External"/><Relationship Id="rId39" Type="http://schemas.openxmlformats.org/officeDocument/2006/relationships/hyperlink" Target="consultantplus://offline/ref=C78E7CFAA67D39A13FEC167F1CECDBDEFD694DA325E835F79246153DFFF49BA4906199E4769577zAz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11961</Words>
  <Characters>68183</Characters>
  <Application>Microsoft Office Word</Application>
  <DocSecurity>0</DocSecurity>
  <Lines>568</Lines>
  <Paragraphs>159</Paragraphs>
  <ScaleCrop>false</ScaleCrop>
  <Company>Microsoft</Company>
  <LinksUpToDate>false</LinksUpToDate>
  <CharactersWithSpaces>79985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2013-10-11T05:51:00Z</dcterms:created>
  <dcterms:modified xsi:type="dcterms:W3CDTF">2013-10-11T05:54:00Z</dcterms:modified>
</cp:coreProperties>
</file>